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959" w:rsidRDefault="004E0592" w:rsidP="00AF3959">
      <w:pPr>
        <w:spacing w:after="60" w:line="264" w:lineRule="auto"/>
        <w:jc w:val="center"/>
        <w:rPr>
          <w:rFonts w:ascii="Times New Roman" w:hAnsi="Times New Roman" w:cs="Times New Roman"/>
          <w:b/>
          <w:sz w:val="24"/>
          <w:szCs w:val="24"/>
        </w:rPr>
      </w:pPr>
      <w:r w:rsidRPr="00A21CDA">
        <w:rPr>
          <w:rFonts w:ascii="Times New Roman" w:hAnsi="Times New Roman" w:cs="Times New Roman"/>
          <w:b/>
          <w:sz w:val="24"/>
          <w:szCs w:val="24"/>
        </w:rPr>
        <w:t xml:space="preserve">Słowo </w:t>
      </w:r>
      <w:r w:rsidR="008C5CAE">
        <w:rPr>
          <w:rFonts w:ascii="Times New Roman" w:hAnsi="Times New Roman" w:cs="Times New Roman"/>
          <w:b/>
          <w:sz w:val="24"/>
          <w:szCs w:val="24"/>
        </w:rPr>
        <w:t>Delegata KEP ds. Duszpasterstwa R</w:t>
      </w:r>
      <w:r w:rsidRPr="00A21CDA">
        <w:rPr>
          <w:rFonts w:ascii="Times New Roman" w:hAnsi="Times New Roman" w:cs="Times New Roman"/>
          <w:b/>
          <w:sz w:val="24"/>
          <w:szCs w:val="24"/>
        </w:rPr>
        <w:t xml:space="preserve">olników </w:t>
      </w:r>
    </w:p>
    <w:p w:rsidR="004E0592" w:rsidRPr="00A21CDA" w:rsidRDefault="004E0592" w:rsidP="00AF3959">
      <w:pPr>
        <w:spacing w:after="60" w:line="264" w:lineRule="auto"/>
        <w:jc w:val="center"/>
        <w:rPr>
          <w:rFonts w:ascii="Times New Roman" w:hAnsi="Times New Roman" w:cs="Times New Roman"/>
          <w:b/>
          <w:sz w:val="24"/>
          <w:szCs w:val="24"/>
        </w:rPr>
      </w:pPr>
      <w:r w:rsidRPr="00A21CDA">
        <w:rPr>
          <w:rFonts w:ascii="Times New Roman" w:hAnsi="Times New Roman" w:cs="Times New Roman"/>
          <w:b/>
          <w:sz w:val="24"/>
          <w:szCs w:val="24"/>
        </w:rPr>
        <w:t>z okazji wspomnienia św. Izydora, patrona rolników</w:t>
      </w:r>
    </w:p>
    <w:p w:rsidR="00A21CDA" w:rsidRPr="00A21CDA" w:rsidRDefault="00A21CDA" w:rsidP="00AF3959">
      <w:pPr>
        <w:spacing w:after="60" w:line="264" w:lineRule="auto"/>
        <w:jc w:val="both"/>
        <w:rPr>
          <w:rFonts w:ascii="Times New Roman" w:hAnsi="Times New Roman" w:cs="Times New Roman"/>
          <w:sz w:val="24"/>
          <w:szCs w:val="24"/>
        </w:rPr>
      </w:pPr>
    </w:p>
    <w:p w:rsidR="00A21CDA" w:rsidRDefault="00A21CDA" w:rsidP="00AF3959">
      <w:pPr>
        <w:spacing w:after="60" w:line="264" w:lineRule="auto"/>
        <w:jc w:val="both"/>
        <w:rPr>
          <w:rFonts w:ascii="Times New Roman" w:hAnsi="Times New Roman" w:cs="Times New Roman"/>
          <w:sz w:val="24"/>
          <w:szCs w:val="24"/>
        </w:rPr>
      </w:pPr>
      <w:r w:rsidRPr="00A21CDA">
        <w:rPr>
          <w:rFonts w:ascii="Times New Roman" w:hAnsi="Times New Roman" w:cs="Times New Roman"/>
          <w:sz w:val="24"/>
          <w:szCs w:val="24"/>
        </w:rPr>
        <w:t>W ostatnich latach polska wieś przeszła ogromne zmiany. Gospodarstwa rolne stały się nowoczesne i wydajne, dzięki czemu są w stanie zapewnić żywność polskim rodzinom, a także skutecznie konkurować na rynkach zagranicznych. Produkowane w Polsce zboża, warzywa, owoce, nabiał, mięso i wędliny wyróżniają się wysoką jakością oraz doskonałym smakiem. To efekt ciężkiej pracy rolników, ich zaangażowania oraz stałego podnoszenia standardów produkcji roślinnej i hodowli zwierząt.</w:t>
      </w:r>
    </w:p>
    <w:p w:rsidR="00AF3959" w:rsidRDefault="00AF3959" w:rsidP="00AF3959">
      <w:pPr>
        <w:spacing w:after="60" w:line="264" w:lineRule="auto"/>
        <w:jc w:val="both"/>
        <w:rPr>
          <w:rFonts w:ascii="Times New Roman" w:hAnsi="Times New Roman" w:cs="Times New Roman"/>
          <w:sz w:val="24"/>
          <w:szCs w:val="24"/>
        </w:rPr>
      </w:pPr>
    </w:p>
    <w:p w:rsidR="00A21CDA" w:rsidRDefault="00A21CDA" w:rsidP="00AF3959">
      <w:pPr>
        <w:pStyle w:val="NormalnyWeb"/>
        <w:spacing w:before="0" w:beforeAutospacing="0" w:after="60" w:afterAutospacing="0" w:line="264" w:lineRule="auto"/>
        <w:jc w:val="both"/>
      </w:pPr>
      <w:r>
        <w:t xml:space="preserve">Decyzje polityczne i gospodarcze nie zawsze sprzyjają rozwojowi polskich gospodarstw rolnych. Rolnicy coraz częściej są zaskakiwani nowymi regulacjami, które utrudniają prowadzenie działalności i rodzą wiele obaw o przyszłość. Niepokój budzą zwłaszcza unijne rozporządzenia oraz umowy handlowe zawierane z państwami spoza Unii Europejskiej. Wiele z tych porozumień było negocjowanych bez wystarczającej przejrzystości, a ich zapisy nie zostały odpowiednio wyjaśnione opinii publicznej, co dziś </w:t>
      </w:r>
      <w:r w:rsidR="00AD4446">
        <w:t xml:space="preserve">budzi poważne </w:t>
      </w:r>
      <w:r>
        <w:t>zas</w:t>
      </w:r>
      <w:r w:rsidR="00AD4446">
        <w:t>trzeżenia</w:t>
      </w:r>
      <w:r>
        <w:t>.</w:t>
      </w:r>
      <w:r w:rsidR="00AD4446">
        <w:t xml:space="preserve"> </w:t>
      </w:r>
      <w:r>
        <w:t>Polscy rolnicy mają prawo pytać, w jaki sposób mogą konkurować z producentami z Ameryki Południowej czy innych regionów świata, gdzie normy dotyczące uprawy ziemi i hodowli zwierząt są znacznie mniej restrykcyjne niż w Unii Europejskiej. Trudno także nie dostrzegać obaw związanych z napływem na europejski rynek produktów wytwarzanych przy użyciu środków ochrony roślin i pestycydów, które w krajach U</w:t>
      </w:r>
      <w:r w:rsidR="0060160F">
        <w:t xml:space="preserve">nii </w:t>
      </w:r>
      <w:r>
        <w:t>E</w:t>
      </w:r>
      <w:r w:rsidR="0060160F">
        <w:t>uropejskiej</w:t>
      </w:r>
      <w:r>
        <w:t xml:space="preserve"> zostały zakazane ze względu na potencjalne zagrożenie dla zdrowia ludzi i zwierząt.</w:t>
      </w:r>
    </w:p>
    <w:p w:rsidR="00AF3959" w:rsidRDefault="00AF3959" w:rsidP="00AF3959">
      <w:pPr>
        <w:pStyle w:val="NormalnyWeb"/>
        <w:spacing w:before="0" w:beforeAutospacing="0" w:after="60" w:afterAutospacing="0" w:line="264" w:lineRule="auto"/>
        <w:jc w:val="both"/>
      </w:pPr>
    </w:p>
    <w:p w:rsidR="0060160F" w:rsidRPr="0060160F" w:rsidRDefault="0060160F" w:rsidP="00AF3959">
      <w:pPr>
        <w:spacing w:after="60" w:line="264" w:lineRule="auto"/>
        <w:jc w:val="both"/>
        <w:rPr>
          <w:rFonts w:ascii="Times New Roman" w:hAnsi="Times New Roman" w:cs="Times New Roman"/>
          <w:sz w:val="24"/>
          <w:szCs w:val="24"/>
        </w:rPr>
      </w:pPr>
      <w:r w:rsidRPr="0060160F">
        <w:rPr>
          <w:rFonts w:ascii="Times New Roman" w:hAnsi="Times New Roman" w:cs="Times New Roman"/>
          <w:sz w:val="24"/>
          <w:szCs w:val="24"/>
        </w:rPr>
        <w:t xml:space="preserve">Dorobek polskiej wsi, budowany przez pokolenia, można bardzo łatwo utracić. Równie łatwo można przerwać ciągłość kultury rolnej, która przez wieki kształtowała życie na polskiej wsi. Wystarczy jedno pokolenie, które nie przejmie gospodarstw po swoich rodzicach, aby bezpowrotnie zanikła wiedza o uprawie ziemi i hodowli zwierząt </w:t>
      </w:r>
      <w:r w:rsidR="00840B06">
        <w:rPr>
          <w:rFonts w:ascii="Times New Roman" w:hAnsi="Times New Roman" w:cs="Times New Roman"/>
          <w:sz w:val="24"/>
          <w:szCs w:val="24"/>
        </w:rPr>
        <w:t>–</w:t>
      </w:r>
      <w:r w:rsidRPr="0060160F">
        <w:rPr>
          <w:rFonts w:ascii="Times New Roman" w:hAnsi="Times New Roman" w:cs="Times New Roman"/>
          <w:sz w:val="24"/>
          <w:szCs w:val="24"/>
        </w:rPr>
        <w:t xml:space="preserve"> wiedza przekazywana z pokolenia na pokolenie. Dlatego kultura rolna w Polsce powinna być postrzegana jako istotna część</w:t>
      </w:r>
      <w:r w:rsidR="00AD4446">
        <w:rPr>
          <w:rFonts w:ascii="Times New Roman" w:hAnsi="Times New Roman" w:cs="Times New Roman"/>
          <w:sz w:val="24"/>
          <w:szCs w:val="24"/>
        </w:rPr>
        <w:t xml:space="preserve"> naszego narodowego dziedzictwa</w:t>
      </w:r>
      <w:r w:rsidRPr="0060160F">
        <w:rPr>
          <w:rFonts w:ascii="Times New Roman" w:hAnsi="Times New Roman" w:cs="Times New Roman"/>
          <w:sz w:val="24"/>
          <w:szCs w:val="24"/>
        </w:rPr>
        <w:t>.</w:t>
      </w:r>
    </w:p>
    <w:p w:rsidR="00AF3959" w:rsidRDefault="00AF3959" w:rsidP="00AF3959">
      <w:pPr>
        <w:pStyle w:val="NormalnyWeb"/>
        <w:spacing w:before="0" w:beforeAutospacing="0" w:after="60" w:afterAutospacing="0" w:line="264" w:lineRule="auto"/>
        <w:jc w:val="both"/>
      </w:pPr>
    </w:p>
    <w:p w:rsidR="00F078FB" w:rsidRDefault="0060160F" w:rsidP="00AF3959">
      <w:pPr>
        <w:pStyle w:val="NormalnyWeb"/>
        <w:spacing w:before="0" w:beforeAutospacing="0" w:after="60" w:afterAutospacing="0" w:line="264" w:lineRule="auto"/>
        <w:jc w:val="both"/>
      </w:pPr>
      <w:r>
        <w:t>Coraz częściej można usłyszeć, że przyszłość rolnictwa należy do wielkich gospodarstw, przedsiębiorstw rolniczych, holdingów i dużych grup produkcyjnych. Jednocześnie zwraca się uwagę, że tak masowa produkcja często prowadzi do degr</w:t>
      </w:r>
      <w:r w:rsidR="00AD4446">
        <w:t>adacji środowiska naturalnego, s</w:t>
      </w:r>
      <w:r>
        <w:t xml:space="preserve">przyja uprawom monokulturowym, które eliminują wiele gatunków roślin, owadów i zwierząt, a tym samym zubożają naturalne środowisko człowieka. To jeden z paradoksów współczesności. W czasach, gdy tak wiele mówi się o ekologii, często pomija się problem niszczenia ogromnych obszarów Amazonii pod nowe tereny uprawne. Zbyt rzadko dostrzega się również dramatyczną skalę wycinki lasów w Afryce, prowadzonej w celu pozyskania cennego drewna. </w:t>
      </w:r>
    </w:p>
    <w:p w:rsidR="00AF3959" w:rsidRDefault="00AF3959" w:rsidP="00AF3959">
      <w:pPr>
        <w:pStyle w:val="NormalnyWeb"/>
        <w:spacing w:before="0" w:beforeAutospacing="0" w:after="60" w:afterAutospacing="0" w:line="264" w:lineRule="auto"/>
        <w:jc w:val="both"/>
      </w:pPr>
    </w:p>
    <w:p w:rsidR="00F078FB" w:rsidRDefault="00F078FB" w:rsidP="00AF3959">
      <w:pPr>
        <w:pStyle w:val="NormalnyWeb"/>
        <w:spacing w:before="0" w:beforeAutospacing="0" w:after="60" w:afterAutospacing="0" w:line="264" w:lineRule="auto"/>
        <w:jc w:val="both"/>
      </w:pPr>
      <w:r>
        <w:t xml:space="preserve">Warto powrócić do dyskusji o roli gospodarstw rodzinnych w naszej Ojczyźnie. Pandemia wyraźnie pokazała, jak istotne </w:t>
      </w:r>
      <w:r w:rsidR="00AD4446">
        <w:t xml:space="preserve">mają </w:t>
      </w:r>
      <w:r>
        <w:t xml:space="preserve">znaczenie. W sytuacji przerwania łańcuchów dostaw to właśnie gospodarstwa rodzinne były w stanie zapewnić żywność na polskich stołach – i to żywność wysokiej jakości. Nie można patrzeć na rolnictwo wyłącznie przez pryzmat rachunku ekonomicznego, ponieważ wówczas najważniejszy staje się maksymalny zysk, trafiający </w:t>
      </w:r>
      <w:r>
        <w:lastRenderedPageBreak/>
        <w:t xml:space="preserve">często do wąskiej grupy potentatów rolnych. Taki model może stanowić zagrożenie dla bezpieczeństwa żywnościowego kraju. Od dawna podkreśla się, że ten, kto kontroluje rynek żywności, zyskuje realny wpływ na wiele kluczowych spraw dotyczących przyszłości świata. Produkcja i dystrybucja żywności są bowiem potężnym narzędziem oddziaływania, dlatego powinny </w:t>
      </w:r>
      <w:r w:rsidR="00AD4446">
        <w:t>także brać pod uwagę zasady</w:t>
      </w:r>
      <w:r>
        <w:t xml:space="preserve"> etyki i moralności. W przeciwnym razie mogą obrócić się przeciwko człowiekowi.</w:t>
      </w:r>
    </w:p>
    <w:p w:rsidR="00AF3959" w:rsidRDefault="00AF3959" w:rsidP="00AF3959">
      <w:pPr>
        <w:pStyle w:val="NormalnyWeb"/>
        <w:spacing w:before="0" w:beforeAutospacing="0" w:after="60" w:afterAutospacing="0" w:line="264" w:lineRule="auto"/>
        <w:jc w:val="both"/>
      </w:pPr>
    </w:p>
    <w:p w:rsidR="00F078FB" w:rsidRDefault="00F078FB" w:rsidP="00AF3959">
      <w:pPr>
        <w:pStyle w:val="NormalnyWeb"/>
        <w:spacing w:before="0" w:beforeAutospacing="0" w:after="60" w:afterAutospacing="0" w:line="264" w:lineRule="auto"/>
        <w:jc w:val="both"/>
      </w:pPr>
      <w:r>
        <w:t>Zapraszam do modlitwy za rządzących, aby w swoich decyzjach zawsze kie</w:t>
      </w:r>
      <w:r w:rsidR="00AD4446">
        <w:t>rowali się dobrem polskiej wsi</w:t>
      </w:r>
      <w:r>
        <w:t>. Niech powierzona im władza będzie sprawowana odpowiedzialnie i roztropnie, tak aby w przyszłości nie musieli wstydzić się podejmowanych działań, i aby zapisali się w pamięci Polaków jako mądrzy gospodarze, którzy potrafili ochronić i uszanować dziedzictwo wielu pokoleń ludzi związanych z polską ziemią.</w:t>
      </w:r>
    </w:p>
    <w:p w:rsidR="00AF3959" w:rsidRDefault="00AF3959" w:rsidP="00AF3959">
      <w:pPr>
        <w:spacing w:after="60" w:line="264" w:lineRule="auto"/>
        <w:jc w:val="both"/>
        <w:rPr>
          <w:rFonts w:ascii="Times New Roman" w:hAnsi="Times New Roman" w:cs="Times New Roman"/>
          <w:sz w:val="24"/>
          <w:szCs w:val="24"/>
        </w:rPr>
      </w:pPr>
    </w:p>
    <w:p w:rsidR="0016514C" w:rsidRPr="00A21CDA" w:rsidRDefault="00277096" w:rsidP="00AF3959">
      <w:pPr>
        <w:spacing w:after="60" w:line="264" w:lineRule="auto"/>
        <w:jc w:val="both"/>
        <w:rPr>
          <w:rFonts w:ascii="Times New Roman" w:hAnsi="Times New Roman" w:cs="Times New Roman"/>
          <w:sz w:val="24"/>
          <w:szCs w:val="24"/>
        </w:rPr>
      </w:pPr>
      <w:r w:rsidRPr="00A21CDA">
        <w:rPr>
          <w:rFonts w:ascii="Times New Roman" w:hAnsi="Times New Roman" w:cs="Times New Roman"/>
          <w:sz w:val="24"/>
          <w:szCs w:val="24"/>
        </w:rPr>
        <w:t>We wspomnienie św. Izydora</w:t>
      </w:r>
      <w:r w:rsidR="00FC7718" w:rsidRPr="00A21CDA">
        <w:rPr>
          <w:rFonts w:ascii="Times New Roman" w:hAnsi="Times New Roman" w:cs="Times New Roman"/>
          <w:sz w:val="24"/>
          <w:szCs w:val="24"/>
        </w:rPr>
        <w:t xml:space="preserve"> warto przypomnieć sobie prawdę o tym, że Pan Bóg dał ziemię człowiekowi, by ją uprawiał. Praca rolnika błogosławiona przez Pana Boga przynosi dobre owoce i daje </w:t>
      </w:r>
      <w:r w:rsidR="00F078FB" w:rsidRPr="00A21CDA">
        <w:rPr>
          <w:rFonts w:ascii="Times New Roman" w:hAnsi="Times New Roman" w:cs="Times New Roman"/>
          <w:sz w:val="24"/>
          <w:szCs w:val="24"/>
        </w:rPr>
        <w:t xml:space="preserve">ludziom </w:t>
      </w:r>
      <w:r w:rsidR="00FC7718" w:rsidRPr="00A21CDA">
        <w:rPr>
          <w:rFonts w:ascii="Times New Roman" w:hAnsi="Times New Roman" w:cs="Times New Roman"/>
          <w:sz w:val="24"/>
          <w:szCs w:val="24"/>
        </w:rPr>
        <w:t>chleb. Proszę wszystkich rolników, by nie zapominali o Panu Bogu i liczyli na Jego błogosławieństwo. Nie zapominajcie o codziennej modlitwie, o błogosławieństwach związanych z Waszą pracą, o niedzieli, która jest poświęcona Panu Bogu i odpoczynkowi</w:t>
      </w:r>
      <w:r w:rsidR="00B25CC8" w:rsidRPr="00A21CDA">
        <w:rPr>
          <w:rFonts w:ascii="Times New Roman" w:hAnsi="Times New Roman" w:cs="Times New Roman"/>
          <w:sz w:val="24"/>
          <w:szCs w:val="24"/>
        </w:rPr>
        <w:t xml:space="preserve"> dla człowieka</w:t>
      </w:r>
      <w:r w:rsidR="00FC7718" w:rsidRPr="00A21CDA">
        <w:rPr>
          <w:rFonts w:ascii="Times New Roman" w:hAnsi="Times New Roman" w:cs="Times New Roman"/>
          <w:sz w:val="24"/>
          <w:szCs w:val="24"/>
        </w:rPr>
        <w:t xml:space="preserve">. </w:t>
      </w:r>
    </w:p>
    <w:p w:rsidR="00AF3959" w:rsidRDefault="00AF3959" w:rsidP="00AF3959">
      <w:pPr>
        <w:spacing w:after="60" w:line="264" w:lineRule="auto"/>
        <w:jc w:val="both"/>
        <w:rPr>
          <w:rFonts w:ascii="Times New Roman" w:hAnsi="Times New Roman" w:cs="Times New Roman"/>
          <w:sz w:val="24"/>
          <w:szCs w:val="24"/>
        </w:rPr>
      </w:pPr>
    </w:p>
    <w:p w:rsidR="00DE2251" w:rsidRPr="00A21CDA" w:rsidRDefault="00DE2251" w:rsidP="00AF3959">
      <w:pPr>
        <w:spacing w:after="60" w:line="264" w:lineRule="auto"/>
        <w:jc w:val="both"/>
        <w:rPr>
          <w:rFonts w:ascii="Times New Roman" w:hAnsi="Times New Roman" w:cs="Times New Roman"/>
          <w:sz w:val="24"/>
          <w:szCs w:val="24"/>
        </w:rPr>
      </w:pPr>
      <w:r w:rsidRPr="00A21CDA">
        <w:rPr>
          <w:rFonts w:ascii="Times New Roman" w:hAnsi="Times New Roman" w:cs="Times New Roman"/>
          <w:sz w:val="24"/>
          <w:szCs w:val="24"/>
        </w:rPr>
        <w:t>Susza, która coraz bardziej nas dotyka, wiosenne przymrozki, gwałtowne burze i ulewy to zjawiska, które przynoszą wielkie szkody ludziom uprawiającym ziemię. Umiejmy wołać do Pana Boga i nosić w sobie prawdę o tym, że cały Wszechświat jest w rękach jego Stwórcy.</w:t>
      </w:r>
    </w:p>
    <w:p w:rsidR="00AF3959" w:rsidRDefault="00AF3959" w:rsidP="00AF3959">
      <w:pPr>
        <w:spacing w:after="60" w:line="264" w:lineRule="auto"/>
        <w:jc w:val="both"/>
        <w:rPr>
          <w:rFonts w:ascii="Times New Roman" w:hAnsi="Times New Roman" w:cs="Times New Roman"/>
          <w:sz w:val="24"/>
          <w:szCs w:val="24"/>
        </w:rPr>
      </w:pPr>
    </w:p>
    <w:p w:rsidR="00DE2251" w:rsidRPr="00A21CDA" w:rsidRDefault="00DE2251" w:rsidP="00AF3959">
      <w:pPr>
        <w:spacing w:after="60" w:line="264" w:lineRule="auto"/>
        <w:jc w:val="both"/>
        <w:rPr>
          <w:rFonts w:ascii="Times New Roman" w:hAnsi="Times New Roman" w:cs="Times New Roman"/>
          <w:sz w:val="24"/>
          <w:szCs w:val="24"/>
        </w:rPr>
      </w:pPr>
      <w:r w:rsidRPr="00A21CDA">
        <w:rPr>
          <w:rFonts w:ascii="Times New Roman" w:hAnsi="Times New Roman" w:cs="Times New Roman"/>
          <w:sz w:val="24"/>
          <w:szCs w:val="24"/>
        </w:rPr>
        <w:t>Drodzy Rolnicy!</w:t>
      </w:r>
    </w:p>
    <w:p w:rsidR="00277096" w:rsidRDefault="00FC7718" w:rsidP="00AF3959">
      <w:pPr>
        <w:spacing w:after="60" w:line="264" w:lineRule="auto"/>
        <w:jc w:val="both"/>
        <w:rPr>
          <w:rFonts w:ascii="Times New Roman" w:hAnsi="Times New Roman" w:cs="Times New Roman"/>
          <w:sz w:val="24"/>
          <w:szCs w:val="24"/>
        </w:rPr>
      </w:pPr>
      <w:r w:rsidRPr="00A21CDA">
        <w:rPr>
          <w:rFonts w:ascii="Times New Roman" w:hAnsi="Times New Roman" w:cs="Times New Roman"/>
          <w:sz w:val="24"/>
          <w:szCs w:val="24"/>
        </w:rPr>
        <w:t>Dbajcie o jedność mi</w:t>
      </w:r>
      <w:r w:rsidR="0016514C" w:rsidRPr="00A21CDA">
        <w:rPr>
          <w:rFonts w:ascii="Times New Roman" w:hAnsi="Times New Roman" w:cs="Times New Roman"/>
          <w:sz w:val="24"/>
          <w:szCs w:val="24"/>
        </w:rPr>
        <w:t>ę</w:t>
      </w:r>
      <w:r w:rsidRPr="00A21CDA">
        <w:rPr>
          <w:rFonts w:ascii="Times New Roman" w:hAnsi="Times New Roman" w:cs="Times New Roman"/>
          <w:sz w:val="24"/>
          <w:szCs w:val="24"/>
        </w:rPr>
        <w:t>dzy Wami. Tam, gdzie nie ma zgody</w:t>
      </w:r>
      <w:r w:rsidR="00331650">
        <w:rPr>
          <w:rFonts w:ascii="Times New Roman" w:hAnsi="Times New Roman" w:cs="Times New Roman"/>
          <w:sz w:val="24"/>
          <w:szCs w:val="24"/>
        </w:rPr>
        <w:t>,</w:t>
      </w:r>
      <w:r w:rsidRPr="00A21CDA">
        <w:rPr>
          <w:rFonts w:ascii="Times New Roman" w:hAnsi="Times New Roman" w:cs="Times New Roman"/>
          <w:sz w:val="24"/>
          <w:szCs w:val="24"/>
        </w:rPr>
        <w:t xml:space="preserve"> nie można osiągnąć konkretnego dobra. Rozbicie, nienawiść i brak jedności to instrumenty, którymi zawsze posługuje się zły duch</w:t>
      </w:r>
      <w:r w:rsidR="00331650">
        <w:rPr>
          <w:rFonts w:ascii="Times New Roman" w:hAnsi="Times New Roman" w:cs="Times New Roman"/>
          <w:sz w:val="24"/>
          <w:szCs w:val="24"/>
        </w:rPr>
        <w:t>,</w:t>
      </w:r>
      <w:r w:rsidRPr="00A21CDA">
        <w:rPr>
          <w:rFonts w:ascii="Times New Roman" w:hAnsi="Times New Roman" w:cs="Times New Roman"/>
          <w:sz w:val="24"/>
          <w:szCs w:val="24"/>
        </w:rPr>
        <w:t xml:space="preserve"> niszcząc zamysł Boży i ludzkie wartości.</w:t>
      </w:r>
    </w:p>
    <w:p w:rsidR="00AF3959" w:rsidRDefault="00AF3959" w:rsidP="00AF3959">
      <w:pPr>
        <w:spacing w:after="60" w:line="264" w:lineRule="auto"/>
        <w:jc w:val="both"/>
        <w:rPr>
          <w:rFonts w:ascii="Times New Roman" w:hAnsi="Times New Roman" w:cs="Times New Roman"/>
          <w:sz w:val="24"/>
          <w:szCs w:val="24"/>
        </w:rPr>
      </w:pPr>
    </w:p>
    <w:p w:rsidR="00331650" w:rsidRDefault="00331650" w:rsidP="00AF3959">
      <w:pPr>
        <w:spacing w:after="60" w:line="264" w:lineRule="auto"/>
        <w:jc w:val="both"/>
        <w:rPr>
          <w:rFonts w:ascii="Times New Roman" w:hAnsi="Times New Roman" w:cs="Times New Roman"/>
          <w:sz w:val="24"/>
          <w:szCs w:val="24"/>
        </w:rPr>
      </w:pPr>
      <w:r w:rsidRPr="00A21CDA">
        <w:rPr>
          <w:rFonts w:ascii="Times New Roman" w:hAnsi="Times New Roman" w:cs="Times New Roman"/>
          <w:sz w:val="24"/>
          <w:szCs w:val="24"/>
        </w:rPr>
        <w:t xml:space="preserve">Wszystkich Polaków proszę, by cenić pracę polskich </w:t>
      </w:r>
      <w:r>
        <w:rPr>
          <w:rFonts w:ascii="Times New Roman" w:hAnsi="Times New Roman" w:cs="Times New Roman"/>
          <w:sz w:val="24"/>
          <w:szCs w:val="24"/>
        </w:rPr>
        <w:t>rolników</w:t>
      </w:r>
      <w:r w:rsidRPr="00A21CDA">
        <w:rPr>
          <w:rFonts w:ascii="Times New Roman" w:hAnsi="Times New Roman" w:cs="Times New Roman"/>
          <w:sz w:val="24"/>
          <w:szCs w:val="24"/>
        </w:rPr>
        <w:t>. Oni ciężko pracują, by nam nie brakło chleba. Wybierajcie produkty spożywcze, które u nas wyrosły z ziemi. Pamiętajmy o tym, że najsmaczniejsze warzywa, owoce, mięso i wędliny produkowane są blisko nas i nie muszą pokonywać setek czy tysięcy kilometrów, by trafić na nasze stoły.</w:t>
      </w:r>
    </w:p>
    <w:p w:rsidR="00331650" w:rsidRPr="00A21CDA" w:rsidRDefault="00331650" w:rsidP="00AF3959">
      <w:pPr>
        <w:spacing w:after="60" w:line="264" w:lineRule="auto"/>
        <w:jc w:val="both"/>
        <w:rPr>
          <w:rFonts w:ascii="Times New Roman" w:hAnsi="Times New Roman" w:cs="Times New Roman"/>
          <w:sz w:val="24"/>
          <w:szCs w:val="24"/>
        </w:rPr>
      </w:pPr>
      <w:r w:rsidRPr="00331650">
        <w:rPr>
          <w:rFonts w:ascii="Times New Roman" w:hAnsi="Times New Roman" w:cs="Times New Roman"/>
          <w:sz w:val="24"/>
          <w:szCs w:val="24"/>
        </w:rPr>
        <w:t>Nie marnujmy żywności. Polska należy do krajów, w których wyrzuca się ogromne ilości jedzenia. Warto powrócić do dawnej zasady szacunku dla chleba</w:t>
      </w:r>
      <w:r w:rsidR="00AD4446">
        <w:rPr>
          <w:rFonts w:ascii="Times New Roman" w:hAnsi="Times New Roman" w:cs="Times New Roman"/>
          <w:sz w:val="24"/>
          <w:szCs w:val="24"/>
        </w:rPr>
        <w:t xml:space="preserve"> – daru Bożego,</w:t>
      </w:r>
      <w:r w:rsidRPr="00331650">
        <w:rPr>
          <w:rFonts w:ascii="Times New Roman" w:hAnsi="Times New Roman" w:cs="Times New Roman"/>
          <w:sz w:val="24"/>
          <w:szCs w:val="24"/>
        </w:rPr>
        <w:t xml:space="preserve"> które</w:t>
      </w:r>
      <w:r w:rsidR="00AD4446">
        <w:rPr>
          <w:rFonts w:ascii="Times New Roman" w:hAnsi="Times New Roman" w:cs="Times New Roman"/>
          <w:sz w:val="24"/>
          <w:szCs w:val="24"/>
        </w:rPr>
        <w:t>go</w:t>
      </w:r>
      <w:r w:rsidRPr="00331650">
        <w:rPr>
          <w:rFonts w:ascii="Times New Roman" w:hAnsi="Times New Roman" w:cs="Times New Roman"/>
          <w:sz w:val="24"/>
          <w:szCs w:val="24"/>
        </w:rPr>
        <w:t xml:space="preserve"> </w:t>
      </w:r>
      <w:r w:rsidR="00AD4446">
        <w:rPr>
          <w:rFonts w:ascii="Times New Roman" w:hAnsi="Times New Roman" w:cs="Times New Roman"/>
          <w:sz w:val="24"/>
          <w:szCs w:val="24"/>
        </w:rPr>
        <w:t>nie wolno wyrzucać.</w:t>
      </w:r>
    </w:p>
    <w:p w:rsidR="00E152DF" w:rsidRPr="00A21CDA" w:rsidRDefault="00E152DF" w:rsidP="00AF3959">
      <w:pPr>
        <w:spacing w:after="60" w:line="264" w:lineRule="auto"/>
        <w:jc w:val="both"/>
        <w:rPr>
          <w:rFonts w:ascii="Times New Roman" w:hAnsi="Times New Roman" w:cs="Times New Roman"/>
          <w:sz w:val="24"/>
          <w:szCs w:val="24"/>
        </w:rPr>
      </w:pPr>
      <w:r w:rsidRPr="00A21CDA">
        <w:rPr>
          <w:rFonts w:ascii="Times New Roman" w:hAnsi="Times New Roman" w:cs="Times New Roman"/>
          <w:sz w:val="24"/>
          <w:szCs w:val="24"/>
        </w:rPr>
        <w:t>Św. Izydorze</w:t>
      </w:r>
      <w:r w:rsidR="00AD4446">
        <w:rPr>
          <w:rFonts w:ascii="Times New Roman" w:hAnsi="Times New Roman" w:cs="Times New Roman"/>
          <w:sz w:val="24"/>
          <w:szCs w:val="24"/>
        </w:rPr>
        <w:t>,</w:t>
      </w:r>
      <w:r w:rsidRPr="00A21CDA">
        <w:rPr>
          <w:rFonts w:ascii="Times New Roman" w:hAnsi="Times New Roman" w:cs="Times New Roman"/>
          <w:sz w:val="24"/>
          <w:szCs w:val="24"/>
        </w:rPr>
        <w:t xml:space="preserve"> módl się za nami!</w:t>
      </w:r>
    </w:p>
    <w:p w:rsidR="00E152DF" w:rsidRPr="00A21CDA" w:rsidRDefault="00E152DF" w:rsidP="00AF3959">
      <w:pPr>
        <w:spacing w:after="60" w:line="264" w:lineRule="auto"/>
        <w:jc w:val="both"/>
        <w:rPr>
          <w:rFonts w:ascii="Times New Roman" w:hAnsi="Times New Roman" w:cs="Times New Roman"/>
          <w:sz w:val="24"/>
          <w:szCs w:val="24"/>
        </w:rPr>
      </w:pPr>
      <w:r w:rsidRPr="00A21CDA">
        <w:rPr>
          <w:rFonts w:ascii="Times New Roman" w:hAnsi="Times New Roman" w:cs="Times New Roman"/>
          <w:sz w:val="24"/>
          <w:szCs w:val="24"/>
        </w:rPr>
        <w:t>Bł. Karolino, córko polskiej wsi</w:t>
      </w:r>
      <w:r w:rsidR="00331650">
        <w:rPr>
          <w:rFonts w:ascii="Times New Roman" w:hAnsi="Times New Roman" w:cs="Times New Roman"/>
          <w:sz w:val="24"/>
          <w:szCs w:val="24"/>
        </w:rPr>
        <w:t>,</w:t>
      </w:r>
      <w:r w:rsidRPr="00A21CDA">
        <w:rPr>
          <w:rFonts w:ascii="Times New Roman" w:hAnsi="Times New Roman" w:cs="Times New Roman"/>
          <w:sz w:val="24"/>
          <w:szCs w:val="24"/>
        </w:rPr>
        <w:t xml:space="preserve"> módl się za nami!</w:t>
      </w:r>
    </w:p>
    <w:p w:rsidR="00DE2251" w:rsidRPr="00A21CDA" w:rsidRDefault="00DE2251" w:rsidP="00AF3959">
      <w:pPr>
        <w:spacing w:after="60" w:line="264" w:lineRule="auto"/>
        <w:jc w:val="both"/>
        <w:rPr>
          <w:rFonts w:ascii="Times New Roman" w:hAnsi="Times New Roman" w:cs="Times New Roman"/>
          <w:sz w:val="24"/>
          <w:szCs w:val="24"/>
        </w:rPr>
      </w:pPr>
    </w:p>
    <w:p w:rsidR="00AF3959" w:rsidRDefault="00AF3959" w:rsidP="00AF3959">
      <w:pPr>
        <w:spacing w:after="60" w:line="264" w:lineRule="auto"/>
        <w:jc w:val="center"/>
        <w:rPr>
          <w:rFonts w:ascii="Times New Roman" w:hAnsi="Times New Roman" w:cs="Times New Roman"/>
          <w:sz w:val="24"/>
          <w:szCs w:val="24"/>
        </w:rPr>
      </w:pPr>
      <w:r>
        <w:rPr>
          <w:rFonts w:ascii="Times New Roman" w:hAnsi="Times New Roman" w:cs="Times New Roman"/>
          <w:sz w:val="24"/>
          <w:szCs w:val="24"/>
        </w:rPr>
        <w:t>B</w:t>
      </w:r>
      <w:r w:rsidR="00331650">
        <w:rPr>
          <w:rFonts w:ascii="Times New Roman" w:hAnsi="Times New Roman" w:cs="Times New Roman"/>
          <w:sz w:val="24"/>
          <w:szCs w:val="24"/>
        </w:rPr>
        <w:t xml:space="preserve">p Leszek </w:t>
      </w:r>
      <w:proofErr w:type="spellStart"/>
      <w:r w:rsidR="00DE2251" w:rsidRPr="00A21CDA">
        <w:rPr>
          <w:rFonts w:ascii="Times New Roman" w:hAnsi="Times New Roman" w:cs="Times New Roman"/>
          <w:sz w:val="24"/>
          <w:szCs w:val="24"/>
        </w:rPr>
        <w:t>Leszkiewicz</w:t>
      </w:r>
      <w:proofErr w:type="spellEnd"/>
    </w:p>
    <w:p w:rsidR="00DE2251" w:rsidRDefault="00331650" w:rsidP="00AF3959">
      <w:pPr>
        <w:spacing w:after="60" w:line="264" w:lineRule="auto"/>
        <w:jc w:val="center"/>
        <w:rPr>
          <w:rFonts w:ascii="Times New Roman" w:hAnsi="Times New Roman" w:cs="Times New Roman"/>
          <w:sz w:val="24"/>
          <w:szCs w:val="24"/>
        </w:rPr>
      </w:pPr>
      <w:r>
        <w:rPr>
          <w:rFonts w:ascii="Times New Roman" w:hAnsi="Times New Roman" w:cs="Times New Roman"/>
          <w:sz w:val="24"/>
          <w:szCs w:val="24"/>
        </w:rPr>
        <w:t>Delegat KEP ds.</w:t>
      </w:r>
      <w:r w:rsidR="00DE2251" w:rsidRPr="00A21CDA">
        <w:rPr>
          <w:rFonts w:ascii="Times New Roman" w:hAnsi="Times New Roman" w:cs="Times New Roman"/>
          <w:sz w:val="24"/>
          <w:szCs w:val="24"/>
        </w:rPr>
        <w:t xml:space="preserve"> </w:t>
      </w:r>
      <w:r>
        <w:rPr>
          <w:rFonts w:ascii="Times New Roman" w:hAnsi="Times New Roman" w:cs="Times New Roman"/>
          <w:sz w:val="24"/>
          <w:szCs w:val="24"/>
        </w:rPr>
        <w:t>D</w:t>
      </w:r>
      <w:r w:rsidR="00DE2251" w:rsidRPr="00A21CDA">
        <w:rPr>
          <w:rFonts w:ascii="Times New Roman" w:hAnsi="Times New Roman" w:cs="Times New Roman"/>
          <w:sz w:val="24"/>
          <w:szCs w:val="24"/>
        </w:rPr>
        <w:t xml:space="preserve">uszpasterstwa </w:t>
      </w:r>
      <w:r>
        <w:rPr>
          <w:rFonts w:ascii="Times New Roman" w:hAnsi="Times New Roman" w:cs="Times New Roman"/>
          <w:sz w:val="24"/>
          <w:szCs w:val="24"/>
        </w:rPr>
        <w:t>R</w:t>
      </w:r>
      <w:r w:rsidR="00DE2251" w:rsidRPr="00A21CDA">
        <w:rPr>
          <w:rFonts w:ascii="Times New Roman" w:hAnsi="Times New Roman" w:cs="Times New Roman"/>
          <w:sz w:val="24"/>
          <w:szCs w:val="24"/>
        </w:rPr>
        <w:t>olników</w:t>
      </w:r>
    </w:p>
    <w:p w:rsidR="00AF3959" w:rsidRDefault="00AF3959" w:rsidP="00AF3959">
      <w:pPr>
        <w:spacing w:after="60" w:line="264" w:lineRule="auto"/>
        <w:jc w:val="center"/>
        <w:rPr>
          <w:rFonts w:ascii="Times New Roman" w:hAnsi="Times New Roman" w:cs="Times New Roman"/>
          <w:sz w:val="24"/>
          <w:szCs w:val="24"/>
        </w:rPr>
      </w:pPr>
    </w:p>
    <w:p w:rsidR="00AF3959" w:rsidRPr="00A21CDA" w:rsidRDefault="00AF3959" w:rsidP="00AF3959">
      <w:pPr>
        <w:spacing w:after="60" w:line="264" w:lineRule="auto"/>
        <w:rPr>
          <w:rFonts w:ascii="Times New Roman" w:hAnsi="Times New Roman" w:cs="Times New Roman"/>
          <w:sz w:val="24"/>
          <w:szCs w:val="24"/>
        </w:rPr>
      </w:pPr>
      <w:r w:rsidRPr="00AF3959">
        <w:rPr>
          <w:rFonts w:ascii="Times New Roman" w:hAnsi="Times New Roman" w:cs="Times New Roman"/>
          <w:sz w:val="24"/>
          <w:szCs w:val="24"/>
        </w:rPr>
        <w:t>Tarnów, 1</w:t>
      </w:r>
      <w:r w:rsidR="00B76EC1">
        <w:rPr>
          <w:rFonts w:ascii="Times New Roman" w:hAnsi="Times New Roman" w:cs="Times New Roman"/>
          <w:sz w:val="24"/>
          <w:szCs w:val="24"/>
        </w:rPr>
        <w:t>4</w:t>
      </w:r>
      <w:r w:rsidRPr="00AF3959">
        <w:rPr>
          <w:rFonts w:ascii="Times New Roman" w:hAnsi="Times New Roman" w:cs="Times New Roman"/>
          <w:sz w:val="24"/>
          <w:szCs w:val="24"/>
        </w:rPr>
        <w:t xml:space="preserve"> maja 2026</w:t>
      </w:r>
      <w:bookmarkStart w:id="0" w:name="_GoBack"/>
      <w:bookmarkEnd w:id="0"/>
      <w:r w:rsidRPr="00AF3959">
        <w:rPr>
          <w:rFonts w:ascii="Times New Roman" w:hAnsi="Times New Roman" w:cs="Times New Roman"/>
          <w:sz w:val="24"/>
          <w:szCs w:val="24"/>
        </w:rPr>
        <w:t xml:space="preserve"> roku</w:t>
      </w:r>
    </w:p>
    <w:sectPr w:rsidR="00AF3959" w:rsidRPr="00A21CDA" w:rsidSect="00AF3959">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F12"/>
    <w:rsid w:val="0016514C"/>
    <w:rsid w:val="0023151A"/>
    <w:rsid w:val="00277096"/>
    <w:rsid w:val="00331650"/>
    <w:rsid w:val="003E225D"/>
    <w:rsid w:val="004245D1"/>
    <w:rsid w:val="004E0592"/>
    <w:rsid w:val="0060160F"/>
    <w:rsid w:val="00820F12"/>
    <w:rsid w:val="00840B06"/>
    <w:rsid w:val="008C5CAE"/>
    <w:rsid w:val="00A21CDA"/>
    <w:rsid w:val="00AD4446"/>
    <w:rsid w:val="00AF3959"/>
    <w:rsid w:val="00B25CC8"/>
    <w:rsid w:val="00B76EC1"/>
    <w:rsid w:val="00BE19BB"/>
    <w:rsid w:val="00DE2251"/>
    <w:rsid w:val="00E152DF"/>
    <w:rsid w:val="00E20CD6"/>
    <w:rsid w:val="00E7478B"/>
    <w:rsid w:val="00EC072F"/>
    <w:rsid w:val="00F078FB"/>
    <w:rsid w:val="00FC7718"/>
    <w:rsid w:val="00FE04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C76668-645E-4551-B501-9C0C3BF77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A21CD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840B0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40B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931392">
      <w:bodyDiv w:val="1"/>
      <w:marLeft w:val="0"/>
      <w:marRight w:val="0"/>
      <w:marTop w:val="0"/>
      <w:marBottom w:val="0"/>
      <w:divBdr>
        <w:top w:val="none" w:sz="0" w:space="0" w:color="auto"/>
        <w:left w:val="none" w:sz="0" w:space="0" w:color="auto"/>
        <w:bottom w:val="none" w:sz="0" w:space="0" w:color="auto"/>
        <w:right w:val="none" w:sz="0" w:space="0" w:color="auto"/>
      </w:divBdr>
    </w:div>
    <w:div w:id="537162919">
      <w:bodyDiv w:val="1"/>
      <w:marLeft w:val="0"/>
      <w:marRight w:val="0"/>
      <w:marTop w:val="0"/>
      <w:marBottom w:val="0"/>
      <w:divBdr>
        <w:top w:val="none" w:sz="0" w:space="0" w:color="auto"/>
        <w:left w:val="none" w:sz="0" w:space="0" w:color="auto"/>
        <w:bottom w:val="none" w:sz="0" w:space="0" w:color="auto"/>
        <w:right w:val="none" w:sz="0" w:space="0" w:color="auto"/>
      </w:divBdr>
    </w:div>
    <w:div w:id="72510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824</Words>
  <Characters>4948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bp_leszkiewicz</dc:creator>
  <cp:keywords/>
  <dc:description/>
  <cp:lastModifiedBy>s. Gaudencja</cp:lastModifiedBy>
  <cp:revision>5</cp:revision>
  <cp:lastPrinted>2026-05-13T13:52:00Z</cp:lastPrinted>
  <dcterms:created xsi:type="dcterms:W3CDTF">2026-05-14T07:03:00Z</dcterms:created>
  <dcterms:modified xsi:type="dcterms:W3CDTF">2026-05-14T07:25:00Z</dcterms:modified>
</cp:coreProperties>
</file>