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A99" w:rsidRPr="00460A99" w:rsidRDefault="00460A99" w:rsidP="00460A99">
      <w:pPr>
        <w:pBdr>
          <w:left w:val="single" w:sz="48" w:space="4" w:color="CC9933"/>
          <w:bottom w:val="single" w:sz="6" w:space="0" w:color="CC9933"/>
        </w:pBdr>
        <w:spacing w:before="375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CC9933"/>
          <w:sz w:val="24"/>
          <w:szCs w:val="24"/>
          <w:lang w:eastAsia="pl-PL"/>
        </w:rPr>
      </w:pPr>
      <w:r w:rsidRPr="00460A99">
        <w:rPr>
          <w:rFonts w:ascii="Arial" w:eastAsia="Times New Roman" w:hAnsi="Arial" w:cs="Arial"/>
          <w:b/>
          <w:bCs/>
          <w:color w:val="CC9933"/>
          <w:sz w:val="24"/>
          <w:szCs w:val="24"/>
          <w:lang w:eastAsia="pl-PL"/>
        </w:rPr>
        <w:t>Konkurs „Aktywna Parafia" 2026 – do wygrania 10 tys. zł</w:t>
      </w:r>
      <w:bookmarkStart w:id="0" w:name="v1IDSY1S3QB3MXWDOMD4RGJ04TBEINGSGUFRRBY2"/>
      <w:r w:rsidRPr="00460A99">
        <w:rPr>
          <w:rFonts w:ascii="Arial" w:eastAsia="Times New Roman" w:hAnsi="Arial" w:cs="Arial"/>
          <w:b/>
          <w:bCs/>
          <w:color w:val="283677"/>
          <w:sz w:val="24"/>
          <w:szCs w:val="24"/>
          <w:lang w:eastAsia="pl-PL"/>
        </w:rPr>
        <w:t>  </w:t>
      </w:r>
      <w:bookmarkEnd w:id="0"/>
    </w:p>
    <w:p w:rsidR="00460A99" w:rsidRPr="00460A99" w:rsidRDefault="00460A99" w:rsidP="00460A9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Rozpoczęła się szósta edycja ogólnopolskiego Konkursu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„Aktywna Parafia"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Inicjatywa, pod patronatem Konferencji Episkopatu Polski, ma na celu ukazanie i promowanie wspólnot parafialnych, które poprzez działalność duszpasterską, społeczną i charytatywną budują żywe, zaangażowane środowiska lokalne. Główna nagroda to aż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10 tys. złotych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Do udziału zaproszone są parafie z całej Polski. Wystarczy wypełnić zgłoszenie, które dostępne jest na stronie </w:t>
      </w:r>
      <w:hyperlink r:id="rId5" w:tgtFrame="_blank" w:history="1">
        <w:r w:rsidRPr="00460A99">
          <w:rPr>
            <w:rFonts w:ascii="Calibri" w:eastAsia="Times New Roman" w:hAnsi="Calibri" w:cs="Calibri"/>
            <w:color w:val="FF0000"/>
            <w:sz w:val="24"/>
            <w:szCs w:val="24"/>
            <w:u w:val="single"/>
            <w:lang w:eastAsia="pl-PL"/>
          </w:rPr>
          <w:t>https://www.ekai.pl/aktywnaparafia/</w:t>
        </w:r>
      </w:hyperlink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i przesłać je na adres </w:t>
      </w:r>
      <w:r w:rsidRPr="00460A99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>aktywnaparafia@ekai.pl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najpóźniej do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24 maja 2026 r.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Do zgłoszenia należy dołączyć zdjęcia dokumentujące podejmowane działania.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Konkurs obejmuje różne obszary aktywności, w tym działania duszpasterskie, ewangelizacyjne, charytatywne, sportowe i ekologiczne. Nie jest wymagane prowadzenie inicjatyw we wszystkich tych zakresach – najważniejsze jest świadectwo życia wspólnoty oraz konkret dobra czynionego na poziomie parafii.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W parafiach w całej Polsce podejmowanych jest dziś wiele cennych inicjatyw – od działań ewangelizacyjnych, przez pomoc osobom potrzebującym, aż po projekty integrujące lokalne społeczności. To właśnie ta codzienna, często cicha i bezinteresowna praca na rzecz drugiego człowieka stanowi fundament żywej wspólnoty Kościoła i jest ważnym świadectwem wiary.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Konkurs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„Aktywna Parafia"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stwarza możliwość zaprezentowania tych działań szerszemu gronu oraz podzielenia się doświadczeniem, które może stać się inspiracją dla innych wspólnot parafialnych.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Wiele parafii ma poczucie, że „nie robi nic nadzwyczajnego" - ot, codzienna posługa, zwykłe inicjatywy, znane twarze i powtarzalny rytm. A jednak to właśnie w tej zwyczajności często kryje się coś niezwykłego: autentyczne zaangażowanie, pomysłowość i wrażliwość na drugiego człowieka. To, co dla jednej wspólnoty jest naturalne i oczywiste, dla innej może stać się inspiracją, impulsem do działania, a nawet początkiem realnej zmiany. Konkurs „Aktywna Parafia" jest okazją, by odkryć tę wartość — zobaczyć własną wyjątkowość, nazwać ją i podzielić się nią z innymi. Bo wiele parafii jest naprawdę wyjątkowych... tylko jeszcze o tym nie wie.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W rzeczywistości, w której przestrzeń publiczna często zdominowana jest przez negatywne informacje, szczególnego znaczenia nabiera ukazywanie dobra, które dokonuje się w parafiach. Dzielenie się pozytywnym obrazem Kościoła nie jest jedynie działaniem promocyjnym, ale ma głęboki wymiar duszpasterski i </w:t>
      </w:r>
      <w:proofErr w:type="spellStart"/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wspólnototwórczy</w:t>
      </w:r>
      <w:proofErr w:type="spellEnd"/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buduje nadzieję, umacnia więzi oraz pokazuje, że Kościół jest miejscem żywej wiary i konkretnej troski o człowieka.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noProof/>
          <w:color w:val="283677"/>
          <w:sz w:val="24"/>
          <w:szCs w:val="24"/>
          <w:lang w:eastAsia="pl-PL"/>
        </w:rPr>
        <w:lastRenderedPageBreak/>
        <w:drawing>
          <wp:inline distT="0" distB="0" distL="0" distR="0" wp14:anchorId="346372F3" wp14:editId="663DAA11">
            <wp:extent cx="3810000" cy="2543175"/>
            <wp:effectExtent l="0" t="0" r="0" b="9525"/>
            <wp:docPr id="2" name="Obraz 2" descr="https://www.ekai.pl/wp-content/uploads/2025/10/HSF06443e-400x267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kai.pl/wp-content/uploads/2025/10/HSF06443e-400x267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Spośród nadesłanych zgłoszeń jury wyłoni 10 parafii, które zakwalifikują się do finału (ogłoszenie listy finalistów do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28 maja 2026 r.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). Uroczyste rozstrzygnięcie Konkursu odbędzie się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20 czerwca 2026 r. w Warszawie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w formie rodzinnego festynu, podczas którego finaliści zaprezentują swoje wspólnoty.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Na laureatów czekają atrakcyjne nagrody:</w:t>
      </w:r>
    </w:p>
    <w:p w:rsidR="00460A99" w:rsidRPr="00460A99" w:rsidRDefault="00460A99" w:rsidP="00460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nagroda główna o wartości 10 000 zł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w postaci bonów na sprzęt sportowy,</w:t>
      </w:r>
    </w:p>
    <w:p w:rsidR="00460A99" w:rsidRPr="00460A99" w:rsidRDefault="00460A99" w:rsidP="00460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nagroda specjalna Dyrektora Caritas Polska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dla parafii szczególnie zaangażowanej w działalność charytatywną,</w:t>
      </w:r>
    </w:p>
    <w:p w:rsidR="00460A99" w:rsidRPr="00460A99" w:rsidRDefault="00460A99" w:rsidP="00460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dodatkowo do wygrania jest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rower elektryczny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</w:p>
    <w:p w:rsidR="00460A99" w:rsidRPr="00460A99" w:rsidRDefault="00460A99" w:rsidP="00460A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organizatorzy przewidzieli także </w:t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wsparcie w kosztach przyjazdu przedstawicieli parafii na finał do Warszawy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460A99" w:rsidRPr="00460A99" w:rsidRDefault="00460A99" w:rsidP="00460A9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Konkurs stanowi nie tylko formę wyróżnienia najbardziej aktywnych wspólnot, ale również przestrzeń do dzielenia się dobrem i budowania wzajemnej inspiracji między parafiami.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>Organizatorem Konkursu jest Katolicka Agencja Informacyjna, współorganizatorem Fundacja na Rzeczy Wymiany Informacji Katolickiej, a partnerem organizacyjnym – Caritas Polska. Konkurs odbywa się pod patronatem Konferencji Episkopatu Polski. Partnerami są: Fundacja Polska z Natury oraz EVS Republic sp. z o.o.</w:t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Materiały do pobrania:</w:t>
      </w:r>
    </w:p>
    <w:p w:rsidR="00460A99" w:rsidRPr="00460A99" w:rsidRDefault="00460A99" w:rsidP="00460A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hyperlink r:id="rId8" w:tgtFrame="_blank" w:history="1">
        <w:r w:rsidRPr="00460A99">
          <w:rPr>
            <w:rFonts w:ascii="Calibri" w:eastAsia="Times New Roman" w:hAnsi="Calibri" w:cs="Calibri"/>
            <w:color w:val="FF0000"/>
            <w:sz w:val="24"/>
            <w:szCs w:val="24"/>
            <w:u w:val="single"/>
            <w:lang w:eastAsia="pl-PL"/>
          </w:rPr>
          <w:t>Regulamin Konkursu Aktywna Parafia 2026</w:t>
        </w:r>
      </w:hyperlink>
    </w:p>
    <w:p w:rsidR="00460A99" w:rsidRPr="00460A99" w:rsidRDefault="00460A99" w:rsidP="00460A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hyperlink r:id="rId9" w:tgtFrame="_blank" w:history="1">
        <w:r w:rsidRPr="00460A99">
          <w:rPr>
            <w:rFonts w:ascii="Calibri" w:eastAsia="Times New Roman" w:hAnsi="Calibri" w:cs="Calibri"/>
            <w:color w:val="FF0000"/>
            <w:sz w:val="24"/>
            <w:szCs w:val="24"/>
            <w:u w:val="single"/>
            <w:lang w:eastAsia="pl-PL"/>
          </w:rPr>
          <w:t>Klauzula informacyjna i zgody RODO</w:t>
        </w:r>
      </w:hyperlink>
    </w:p>
    <w:p w:rsidR="00460A99" w:rsidRPr="00460A99" w:rsidRDefault="00460A99" w:rsidP="00460A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hyperlink r:id="rId10" w:tgtFrame="_blank" w:history="1">
        <w:r w:rsidRPr="00460A99">
          <w:rPr>
            <w:rFonts w:ascii="Calibri" w:eastAsia="Times New Roman" w:hAnsi="Calibri" w:cs="Calibri"/>
            <w:color w:val="FF0000"/>
            <w:sz w:val="24"/>
            <w:szCs w:val="24"/>
            <w:u w:val="single"/>
            <w:lang w:eastAsia="pl-PL"/>
          </w:rPr>
          <w:t>Formularz zgłoszeniowy 2026</w:t>
        </w:r>
      </w:hyperlink>
    </w:p>
    <w:p w:rsidR="00460A99" w:rsidRPr="00460A99" w:rsidRDefault="00460A99" w:rsidP="00460A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hyperlink r:id="rId11" w:tgtFrame="_blank" w:history="1">
        <w:r w:rsidRPr="00460A99">
          <w:rPr>
            <w:rFonts w:ascii="Calibri" w:eastAsia="Times New Roman" w:hAnsi="Calibri" w:cs="Calibri"/>
            <w:color w:val="FF0000"/>
            <w:sz w:val="24"/>
            <w:szCs w:val="24"/>
            <w:u w:val="single"/>
            <w:lang w:eastAsia="pl-PL"/>
          </w:rPr>
          <w:t>Szczegółowy opis kategorii „zaangażowanie na rzecz środowiska"</w:t>
        </w:r>
      </w:hyperlink>
    </w:p>
    <w:p w:rsidR="00460A99" w:rsidRPr="00460A99" w:rsidRDefault="00460A99" w:rsidP="00460A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hyperlink r:id="rId12" w:tgtFrame="_blank" w:history="1">
        <w:r w:rsidRPr="00460A99">
          <w:rPr>
            <w:rFonts w:ascii="Calibri" w:eastAsia="Times New Roman" w:hAnsi="Calibri" w:cs="Calibri"/>
            <w:color w:val="FF0000"/>
            <w:sz w:val="24"/>
            <w:szCs w:val="24"/>
            <w:u w:val="single"/>
            <w:lang w:eastAsia="pl-PL"/>
          </w:rPr>
          <w:t>Odpowiedzi na najczęściej zadawane pytania</w:t>
        </w:r>
      </w:hyperlink>
    </w:p>
    <w:p w:rsidR="006B5F4F" w:rsidRDefault="00460A99" w:rsidP="00460A99">
      <w:hyperlink r:id="rId13" w:tgtFrame="_blank" w:history="1">
        <w:r w:rsidRPr="00460A99">
          <w:rPr>
            <w:rFonts w:ascii="Calibri" w:eastAsia="Times New Roman" w:hAnsi="Calibri" w:cs="Calibri"/>
            <w:color w:val="FFFFFF"/>
            <w:sz w:val="24"/>
            <w:szCs w:val="24"/>
            <w:u w:val="single"/>
            <w:shd w:val="clear" w:color="auto" w:fill="CC0000"/>
            <w:lang w:eastAsia="pl-PL"/>
          </w:rPr>
          <w:t>ZOBACZ FINAŁ KONKURSU „AKTYWNA PARAFIA" 2025</w:t>
        </w:r>
      </w:hyperlink>
      <w:r w:rsidRPr="00460A9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460A99">
        <w:rPr>
          <w:rFonts w:ascii="Calibri" w:eastAsia="Times New Roman" w:hAnsi="Calibri" w:cs="Calibri"/>
          <w:noProof/>
          <w:color w:val="283677"/>
          <w:sz w:val="24"/>
          <w:szCs w:val="24"/>
          <w:lang w:eastAsia="pl-PL"/>
        </w:rPr>
        <w:drawing>
          <wp:inline distT="0" distB="0" distL="0" distR="0" wp14:anchorId="66B24D8D" wp14:editId="61561255">
            <wp:extent cx="5715000" cy="1228725"/>
            <wp:effectExtent l="0" t="0" r="0" b="0"/>
            <wp:docPr id="1" name="Obraz 1" descr="Konkurs Aktywna Parafia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onkurs Aktywna Parafia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6B5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F64F8"/>
    <w:multiLevelType w:val="multilevel"/>
    <w:tmpl w:val="855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EA1554"/>
    <w:multiLevelType w:val="multilevel"/>
    <w:tmpl w:val="E2D2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987"/>
    <w:rsid w:val="00460A99"/>
    <w:rsid w:val="006B5F4F"/>
    <w:rsid w:val="00A9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87F8F-145B-4C25-A59F-3091C818F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60A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60A9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460A9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60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7100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kai.pl/images/REGULAMIN-KONKURSU-Aktywna-Parafia-2026" TargetMode="External"/><Relationship Id="rId13" Type="http://schemas.openxmlformats.org/officeDocument/2006/relationships/hyperlink" Target="https://youtu.be/RsrYZr4P3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ekai.pl/wp-content/uploads/2026/04/pytania_odpowiedzi_2026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ekai.pl/images/HSF06443e" TargetMode="External"/><Relationship Id="rId11" Type="http://schemas.openxmlformats.org/officeDocument/2006/relationships/hyperlink" Target="https://www.ekai.pl/wp-content/uploads/2026/04/zaangazowanie_srodowisko_opis_kategorii.pdf" TargetMode="External"/><Relationship Id="rId5" Type="http://schemas.openxmlformats.org/officeDocument/2006/relationships/hyperlink" Target="https://www.ekai.pl/aktywnaparafia/" TargetMode="External"/><Relationship Id="rId15" Type="http://schemas.openxmlformats.org/officeDocument/2006/relationships/image" Target="media/image2.png"/><Relationship Id="rId10" Type="http://schemas.openxmlformats.org/officeDocument/2006/relationships/hyperlink" Target="https://www.ekai.pl/images/Formularz_zgloszeniowy_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kai.pl/images/Aktywna-Parafia-klauzula-informacyjna-i-zgody-RODO" TargetMode="External"/><Relationship Id="rId14" Type="http://schemas.openxmlformats.org/officeDocument/2006/relationships/hyperlink" Target="wlmailhtml:%7b2D3E46DC-611C-4C9B-8142-D5ECADE9E85D%7dmid://00000074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Duszpasterski</dc:creator>
  <cp:keywords/>
  <dc:description/>
  <cp:lastModifiedBy>Duszpasterski</cp:lastModifiedBy>
  <cp:revision>2</cp:revision>
  <dcterms:created xsi:type="dcterms:W3CDTF">2026-04-17T08:20:00Z</dcterms:created>
  <dcterms:modified xsi:type="dcterms:W3CDTF">2026-04-17T08:21:00Z</dcterms:modified>
</cp:coreProperties>
</file>