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9DF" w:rsidRPr="005119DF" w:rsidRDefault="005119DF" w:rsidP="008F4660">
      <w:pPr>
        <w:rPr>
          <w:b/>
          <w:sz w:val="32"/>
        </w:rPr>
      </w:pPr>
      <w:r w:rsidRPr="005119DF">
        <w:rPr>
          <w:b/>
          <w:sz w:val="32"/>
        </w:rPr>
        <w:t>Nadchodzi 32. edycja kolędowego święta</w:t>
      </w:r>
    </w:p>
    <w:p w:rsidR="00E434C8" w:rsidRDefault="008F4660" w:rsidP="008F4660">
      <w:r>
        <w:t>Największy kolędowy przegląd w Europie - Międzynarodowy</w:t>
      </w:r>
      <w:r w:rsidR="00E434C8">
        <w:t xml:space="preserve"> </w:t>
      </w:r>
      <w:r>
        <w:t xml:space="preserve">Festiwal Kolęd i Pastorałek im. ks. Kazimierza Szwarlika - po raz 32. zaprasza dzieci, młodzież i dorosłych, solistów, duety, chóry i zespoły wokalne, wokalno-instrumentalne i folklorystyczne do wzięcia udziału w konkursie. </w:t>
      </w:r>
    </w:p>
    <w:p w:rsidR="006C0282" w:rsidRDefault="00CF4FB6" w:rsidP="00CF4FB6">
      <w:r>
        <w:t xml:space="preserve">Rejestracja odbywa się za pomocą formularza dostępnego na stronie www.mfkip.pl i jest możliwa do 28 listopada. Grudniowe eliminacje odbędą się w całej Polsce oraz w Ukrainie, Litwie i Włoszech. </w:t>
      </w:r>
    </w:p>
    <w:p w:rsidR="006C0282" w:rsidRDefault="006C0282" w:rsidP="00CF4FB6">
      <w:r>
        <w:t xml:space="preserve">Oto lista ośrodków eliminacyjnych wraz z datami (brakujące terminy zostaną uzupełnione niebawem): </w:t>
      </w:r>
      <w:r w:rsidRPr="006C0282">
        <w:t>Będzin /10.12/, Białystok /20.12/, Bielsko-Biała /18.12/, Bydgoszcz /19.12/, Częstochowa /11.12/, Dąbrowa Górnicza /12.12/, Dębno /6.12/, Dobrodzień /13.12/, Gniezno /13.12/, Goleniów /12-13.12 w przypadku niewielkiej ilości zgłoszeń odbędą się 13.12/, Jaworzno /8-12.12/, Katowice /16.12/, Kielce /5-7.12/, Kraków /6.12/, Krasnobród /13.12/, Lublin /9.12/, Łazy /5.12/, Łomża /13.12/, Mikołów /17.12/, Nowa Sól /19.12 w przypadku dużej ilości zgłoszeń odbędą się 19-20.12/, Ostrowiec Świętokrzyski /8-9.12/, Racibórz /18.12/, Radom /17-20.12/, Równe /27.12/, Rybnik /10.12/, /Rzym, Sanok, Tarnowskie Góry /12.12/, Tuchów /18.12/, Warszawa /19.12/, Wilno /5.12/, Wrocław /13.12/, Żytomierz /20-21.12/.</w:t>
      </w:r>
    </w:p>
    <w:p w:rsidR="00712BFF" w:rsidRDefault="00712BFF" w:rsidP="00712BFF">
      <w:r>
        <w:t>– Serdecznie zapraszam, by wspólnym śpiewem kolęd na nowo uwielbić tajemnicę Bożego Narodzenia. Utwory, które co roku rozbrzmiewają podczas eliminacji naszego Festiwalu w Polsce, Litwie, Ukrainie i Włoszech, zachwycają nie tylko kunsztem wykonawców, ale też głębią wiary. Czekamy na Waszą radość, optymizm i piękno głosu. Życzymy powodzenia w eliminacjach i wierzymy, że spotkamy się w Będzinie podczas styczniowego finału. Od lat nasz Festiwal pielęgnuje kolędnicze tradycje, przypominając, że betlejemska stajenka pozostaje otwarta dla każdego – i wciąż jest źródłem nieustającej inspiracji - zachęca dyrektor Festiwalu, ks. Paweł Tracz.</w:t>
      </w:r>
    </w:p>
    <w:p w:rsidR="00544638" w:rsidRDefault="00544638" w:rsidP="00544638">
      <w:r>
        <w:t xml:space="preserve">By wziąć udział w eliminacjach wystarczy przygotować dwie (w przypadku solistów i duetów) lub trzy (wszyscy pozostali) świąteczne utwory, z których przynajmniej jeden musi być tradycyjną polską kolędą lub pastorałką. Organizatorzy czekają zarówno na osoby zgłaszane przez instytucje, jak i indywidualnych artystów-amatorów (dopuszcza się udział dzieci i młodzieży szkół muzycznych I </w:t>
      </w:r>
      <w:proofErr w:type="spellStart"/>
      <w:r>
        <w:t>i</w:t>
      </w:r>
      <w:proofErr w:type="spellEnd"/>
      <w:r>
        <w:t xml:space="preserve"> II stopnia). Udział w Festiwalu jest całkowicie bezpłatny</w:t>
      </w:r>
      <w:r w:rsidR="00DB4D23">
        <w:t xml:space="preserve">. </w:t>
      </w:r>
    </w:p>
    <w:p w:rsidR="00AB3E0D" w:rsidRDefault="008F4660" w:rsidP="00AB3E0D">
      <w:r>
        <w:t xml:space="preserve">Zwycięzcy eliminacji spotkają się w finale, który </w:t>
      </w:r>
      <w:r w:rsidR="00686BCC">
        <w:t xml:space="preserve">niezmiennie </w:t>
      </w:r>
      <w:r>
        <w:t>odbędzie się w Będzinie</w:t>
      </w:r>
      <w:r w:rsidR="00686BCC">
        <w:t xml:space="preserve">. Zapraszamy na niego </w:t>
      </w:r>
      <w:r>
        <w:t>w dniach 15-1</w:t>
      </w:r>
      <w:r w:rsidR="00686BCC">
        <w:t>8</w:t>
      </w:r>
      <w:r>
        <w:t xml:space="preserve"> stycznia</w:t>
      </w:r>
      <w:r w:rsidR="00F31010">
        <w:t xml:space="preserve"> do Hali Widowiskowo-Sportowej Nowak Mosty Będzin-Arena</w:t>
      </w:r>
      <w:r w:rsidR="00686BCC">
        <w:t xml:space="preserve">. Od czwartku do soboty odbywać się będą przesłuchania finałowe, a w niedzielę o godz. 16.00 Koncert Galowy w reżyserii Dariusza Wiktorowicza. </w:t>
      </w:r>
      <w:r>
        <w:t xml:space="preserve">Przewodniczącym jury tegorocznego finału Festiwalu będzie </w:t>
      </w:r>
      <w:r w:rsidR="00AB3E0D">
        <w:t xml:space="preserve">prof. UŚ </w:t>
      </w:r>
      <w:r>
        <w:t>dr hab. Bartosz Listwan</w:t>
      </w:r>
      <w:r w:rsidR="00AB3E0D">
        <w:t xml:space="preserve"> - wokalista, kompozytor, autor tekstów, pracownik Instytutu Sztuk Muzycznych i Uniwersytetu Śląskiego i Akademii Muzycznej im. Karola Szymanowskiego w Katowicach, a także </w:t>
      </w:r>
      <w:r w:rsidR="00904339">
        <w:t xml:space="preserve">konsultant wokalny Teatru Rozrywki w Chorzowie. </w:t>
      </w:r>
    </w:p>
    <w:p w:rsidR="008F4660" w:rsidRDefault="00904339" w:rsidP="008F4660">
      <w:r>
        <w:t>W</w:t>
      </w:r>
      <w:r w:rsidR="008F4660">
        <w:t>spierać w ocenach będ</w:t>
      </w:r>
      <w:r>
        <w:t>zie</w:t>
      </w:r>
      <w:r w:rsidR="008F4660">
        <w:t xml:space="preserve"> go </w:t>
      </w:r>
      <w:r>
        <w:t xml:space="preserve">niezawodny i sprawdzony tercet: </w:t>
      </w:r>
      <w:r w:rsidR="008F4660">
        <w:t xml:space="preserve">prof. dr hab. Ewa Biegas, prof. dr hab. Teresa Krasowska oraz </w:t>
      </w:r>
      <w:r>
        <w:t>prof. AM. dr hab. ks. Paweł Sobierajski.</w:t>
      </w:r>
      <w:r w:rsidR="008F4660">
        <w:t xml:space="preserve"> </w:t>
      </w:r>
    </w:p>
    <w:p w:rsidR="00E434C8" w:rsidRDefault="008F4660" w:rsidP="008F4660">
      <w:r>
        <w:t>Szczegółowe informacje, możliwość zgłoszenia i regulamin dostępne są na stronie www.mfkip.pl</w:t>
      </w:r>
      <w:r w:rsidR="00D60B7F">
        <w:t xml:space="preserve">. </w:t>
      </w:r>
      <w:bookmarkStart w:id="0" w:name="_GoBack"/>
      <w:bookmarkEnd w:id="0"/>
    </w:p>
    <w:sectPr w:rsidR="00E43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60"/>
    <w:rsid w:val="001852E0"/>
    <w:rsid w:val="005119DF"/>
    <w:rsid w:val="00535262"/>
    <w:rsid w:val="00544638"/>
    <w:rsid w:val="006055E0"/>
    <w:rsid w:val="00686BCC"/>
    <w:rsid w:val="006C0282"/>
    <w:rsid w:val="00712BFF"/>
    <w:rsid w:val="00787154"/>
    <w:rsid w:val="0086071F"/>
    <w:rsid w:val="008F4660"/>
    <w:rsid w:val="00904339"/>
    <w:rsid w:val="009C126A"/>
    <w:rsid w:val="00A068F2"/>
    <w:rsid w:val="00AB3E0D"/>
    <w:rsid w:val="00BC4885"/>
    <w:rsid w:val="00CF4FB6"/>
    <w:rsid w:val="00D60B7F"/>
    <w:rsid w:val="00DB4D23"/>
    <w:rsid w:val="00E434C8"/>
    <w:rsid w:val="00F3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07E7"/>
  <w15:chartTrackingRefBased/>
  <w15:docId w15:val="{D43D2820-AEED-46DE-AD1B-E881EB15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Ciszek</dc:creator>
  <cp:keywords/>
  <dc:description/>
  <cp:lastModifiedBy>Jarosław Ciszek</cp:lastModifiedBy>
  <cp:revision>15</cp:revision>
  <dcterms:created xsi:type="dcterms:W3CDTF">2025-10-24T13:23:00Z</dcterms:created>
  <dcterms:modified xsi:type="dcterms:W3CDTF">2025-10-29T18:23:00Z</dcterms:modified>
</cp:coreProperties>
</file>