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B444" w14:textId="77777777" w:rsidR="008B14B6" w:rsidRDefault="008B14B6" w:rsidP="008B14B6">
      <w:pPr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Każde powołanie w Kościele jest znakiem nadziei </w:t>
      </w:r>
    </w:p>
    <w:p w14:paraId="5BC18492" w14:textId="5721F697" w:rsidR="008B14B6" w:rsidRDefault="008B14B6" w:rsidP="008B14B6">
      <w:r>
        <w:rPr>
          <w:rFonts w:ascii="Times New Roman" w:hAnsi="Times New Roman"/>
          <w:b/>
          <w:bCs/>
          <w:sz w:val="24"/>
          <w:szCs w:val="24"/>
        </w:rPr>
        <w:t xml:space="preserve">Słowo </w:t>
      </w:r>
      <w:r>
        <w:rPr>
          <w:rFonts w:ascii="Times New Roman" w:hAnsi="Times New Roman"/>
          <w:b/>
          <w:bCs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 xml:space="preserve">elegata KEP ds. Powołań przed 62. Światowym Dniem Modlitw o Powołania </w:t>
      </w:r>
    </w:p>
    <w:p w14:paraId="2A07B626" w14:textId="77777777" w:rsidR="008B14B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 xml:space="preserve">Orędzie na 62. Światowy Dzień Modlitw o Powołania, który rozpocznie się w najbliższą niedzielę, 11 maja br., Ojciec Święty Franciszek podpisał już w trakcie swojej choroby, w Poliklinice </w:t>
      </w:r>
      <w:proofErr w:type="spellStart"/>
      <w:r>
        <w:rPr>
          <w:rFonts w:ascii="Times New Roman" w:hAnsi="Times New Roman"/>
          <w:sz w:val="24"/>
          <w:szCs w:val="24"/>
        </w:rPr>
        <w:t>Gemelli</w:t>
      </w:r>
      <w:proofErr w:type="spellEnd"/>
      <w:r>
        <w:rPr>
          <w:rFonts w:ascii="Times New Roman" w:hAnsi="Times New Roman"/>
          <w:sz w:val="24"/>
          <w:szCs w:val="24"/>
        </w:rPr>
        <w:t xml:space="preserve">. Prawie w całości jest ono refleksją nad nadzieją w kontekście powołań. Doskonale to rozumiemy, bo każde nowe powołanie jest dla Kościoła znakiem nadziei. Brak powołań budzi w Kościele niepokój o przyszłość i rodzi pytania, jak dalej będzie wyglądać posługa głoszenia Słowa Bożego i uświęcania ludzi, skoro dotkliwie odczuwamy malejącą liczbę kapłanów i osób konsekrowanych. Nadzieja jednak zawieść nie może, dlatego zamiast wciąż skupiać się na obrazie pustoszejących seminariów i nowicjatów, mamy żyć pewnością wiary, że Bóg nie przestaje powoływać ludzi do zadań, które wynikają z Jego zbawczej misji. Jednak prawdziwa nadzieja mobilizuje nas do współpracy z obietnicami Boga, w tym również z obietnicą „posłania robotników na żniwo Pańskie”. „Z tego powodu – jak podkreślił w orędziu papież Franciszek – dorośli członkowie Kościoła, a zwłaszcza pasterze, jesteśmy przynagleni do przyjęcia, rozeznania i towarzyszenia drodze </w:t>
      </w:r>
      <w:proofErr w:type="spellStart"/>
      <w:r>
        <w:rPr>
          <w:rFonts w:ascii="Times New Roman" w:hAnsi="Times New Roman"/>
          <w:sz w:val="24"/>
          <w:szCs w:val="24"/>
        </w:rPr>
        <w:t>powołaniowej</w:t>
      </w:r>
      <w:proofErr w:type="spellEnd"/>
      <w:r>
        <w:rPr>
          <w:rFonts w:ascii="Times New Roman" w:hAnsi="Times New Roman"/>
          <w:sz w:val="24"/>
          <w:szCs w:val="24"/>
        </w:rPr>
        <w:t xml:space="preserve"> nowych pokoleń. (…) A młodzi są wezwani do bycia protagonistami, a jeszcze lepiej </w:t>
      </w:r>
      <w:proofErr w:type="spellStart"/>
      <w:r>
        <w:rPr>
          <w:rFonts w:ascii="Times New Roman" w:hAnsi="Times New Roman"/>
          <w:sz w:val="24"/>
          <w:szCs w:val="24"/>
        </w:rPr>
        <w:t>współprotagonistami</w:t>
      </w:r>
      <w:proofErr w:type="spellEnd"/>
      <w:r>
        <w:rPr>
          <w:rFonts w:ascii="Times New Roman" w:hAnsi="Times New Roman"/>
          <w:sz w:val="24"/>
          <w:szCs w:val="24"/>
        </w:rPr>
        <w:t xml:space="preserve"> wraz z Duchem Świętym, który wzbudza w nich pragnienie uczynienia z życia daru miłości”. </w:t>
      </w:r>
    </w:p>
    <w:p w14:paraId="04E392DF" w14:textId="77777777" w:rsidR="008B14B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 xml:space="preserve">W Dziejach Apostolskich słyszymy często to współbrzmienie działania Ducha Świętego i ludzi. „Duch Święty i my” – mówią apostołowie, przypominając nam również, że nasza nadzieja na powołania pochodzi od samego Ducha Świętego, a jednocześnie wymaga zaangażowania naszego „my”, czyli nas wszystkich jako członków Kościoła i całej wspólnoty kościelnej. Ufając Duchowi Świętemu w Jego nieustanne i obfite budzenie powołań, chcemy stworzyć dla powołań odpowiednie środowisko rozwoju. </w:t>
      </w:r>
    </w:p>
    <w:p w14:paraId="298617EE" w14:textId="77777777" w:rsidR="008B14B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 xml:space="preserve">Zapraszam więc wszystkich wiernych, parafie i wspólnoty do intensywnej i systematycznej modlitwy o powołania do kapłaństwa, życia konsekrowanego i misyjnego. W tej intencji trwajmy na modlitwie przed Najświętszym Sakramentem, prośmy o to podczas każdej Mszy Świętej i wzywajmy wstawiennictwa Maryi, Matki Kapłanów, odmawiając różaniec i nabożeństwa majowe w intencji powołań. </w:t>
      </w:r>
    </w:p>
    <w:p w14:paraId="1850D1AA" w14:textId="77777777" w:rsidR="008B14B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 xml:space="preserve">Obok modlitwy podejmijmy z młodymi szczerą i serdeczną rozmowę o powołaniach, ukazując im również piękno i ważność powołań do kapłaństwa i życia konsekrowanego. Uczyńmy to zarówno w rodzinnych rozmowach, a także na spotkaniach formacyjnych w parafiach, we wspólnotach młodzieżowych i podczas religii w szkole. </w:t>
      </w:r>
    </w:p>
    <w:p w14:paraId="6F88362E" w14:textId="77777777" w:rsidR="008B14B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 xml:space="preserve">Niech w naszych kościołach lokalnych nie zabraknie również wspólnych inicjatyw </w:t>
      </w:r>
      <w:proofErr w:type="spellStart"/>
      <w:r>
        <w:rPr>
          <w:rFonts w:ascii="Times New Roman" w:hAnsi="Times New Roman"/>
          <w:sz w:val="24"/>
          <w:szCs w:val="24"/>
        </w:rPr>
        <w:t>powołaniowych</w:t>
      </w:r>
      <w:proofErr w:type="spellEnd"/>
      <w:r>
        <w:rPr>
          <w:rFonts w:ascii="Times New Roman" w:hAnsi="Times New Roman"/>
          <w:sz w:val="24"/>
          <w:szCs w:val="24"/>
        </w:rPr>
        <w:t xml:space="preserve">, podczas których będziemy słuchać świadectw osób powołanych i dzielić się doświadczeniami spotkania z ludźmi, którzy, realizując swoje powołanie, przybliżyli nas do Jezusa. Z tych inicjatyw niech zrodzą się trwałe przestrzenie pomocy młodym w odkrywaniu ich powołań, ośrodki duszpasterstwa powołań w każdej diecezji, grupy modlitwy o powołania, zespoły podejmujące różne formy duszpasterstwa powołań w parafiach oraz mądre i ciekawe pomysły medialne ukazujące prawdziwe i głębokie oblicze kapłaństwa i życia konsekrowanego w mediach. </w:t>
      </w:r>
    </w:p>
    <w:p w14:paraId="5793713B" w14:textId="77777777" w:rsidR="008B14B6" w:rsidRPr="005331AD" w:rsidRDefault="008B14B6" w:rsidP="008B14B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Światowy Dzień Modlitw o Powołania chcemy w Polsce przedłużyć na cały tydzień, począwszy od Niedzieli Dobrego Pasterza. Na ten czas Krajowe Centrum Powołań przygotowało materiały formacyjne pod tytułem „Nadaj imię twojej nadziei”. W materiałach </w:t>
      </w:r>
      <w:r>
        <w:rPr>
          <w:rFonts w:ascii="Times New Roman" w:hAnsi="Times New Roman"/>
          <w:sz w:val="24"/>
          <w:szCs w:val="24"/>
        </w:rPr>
        <w:lastRenderedPageBreak/>
        <w:t xml:space="preserve">tych można znaleźć gotowe konspekty katechez, homilii, nabożeństw, spotkań z młodymi oraz świadectwa samych powołanych. Materiały te trafiły już do większości diecezji w Polsce w formie papierowej. Można je również pobrać drogą elektroniczną ze strony: </w:t>
      </w:r>
      <w:r w:rsidRPr="005331AD">
        <w:rPr>
          <w:rFonts w:ascii="Times New Roman" w:hAnsi="Times New Roman"/>
          <w:sz w:val="24"/>
          <w:szCs w:val="24"/>
        </w:rPr>
        <w:t>powolani.pl</w:t>
      </w:r>
    </w:p>
    <w:p w14:paraId="4E6BBB46" w14:textId="77777777" w:rsidR="008B14B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 xml:space="preserve">Składam serdeczne podziękowania wszystkim modlącym się o powołania i zaangażowanym w duszpasterstwo powołań w Kościele w Polsce. Powołania w Kościele są szczególnym znakiem nadziei, pomóżmy więc młodym nadać właściwe imię ich nadziei. </w:t>
      </w:r>
    </w:p>
    <w:p w14:paraId="15FC5A47" w14:textId="77777777" w:rsidR="008B14B6" w:rsidRDefault="008B14B6" w:rsidP="008B14B6">
      <w:pPr>
        <w:jc w:val="both"/>
        <w:rPr>
          <w:rFonts w:ascii="Times New Roman" w:hAnsi="Times New Roman"/>
          <w:sz w:val="24"/>
          <w:szCs w:val="24"/>
        </w:rPr>
      </w:pPr>
    </w:p>
    <w:p w14:paraId="0D201436" w14:textId="77777777" w:rsidR="008B14B6" w:rsidRPr="005826D6" w:rsidRDefault="008B14B6" w:rsidP="008B14B6">
      <w:pPr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826D6">
        <w:rPr>
          <w:rFonts w:ascii="Times New Roman" w:hAnsi="Times New Roman"/>
          <w:sz w:val="24"/>
          <w:szCs w:val="24"/>
        </w:rPr>
        <w:t xml:space="preserve">+Andrzej Przybylski </w:t>
      </w:r>
    </w:p>
    <w:p w14:paraId="22B41ADC" w14:textId="77777777" w:rsidR="008B14B6" w:rsidRDefault="008B14B6" w:rsidP="008B14B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Delegat Konferencji Episkopatu Polski ds. Powołań</w:t>
      </w:r>
    </w:p>
    <w:p w14:paraId="72772915" w14:textId="77777777" w:rsidR="008B14B6" w:rsidRDefault="008B14B6" w:rsidP="008B14B6">
      <w:pPr>
        <w:jc w:val="both"/>
        <w:rPr>
          <w:rFonts w:ascii="Times New Roman" w:hAnsi="Times New Roman"/>
          <w:sz w:val="24"/>
          <w:szCs w:val="24"/>
        </w:rPr>
      </w:pPr>
    </w:p>
    <w:p w14:paraId="60700F8D" w14:textId="77777777" w:rsidR="008B14B6" w:rsidRDefault="008B14B6" w:rsidP="008B14B6">
      <w:pPr>
        <w:jc w:val="both"/>
        <w:rPr>
          <w:rFonts w:ascii="Times New Roman" w:hAnsi="Times New Roman"/>
          <w:sz w:val="24"/>
          <w:szCs w:val="24"/>
        </w:rPr>
      </w:pPr>
    </w:p>
    <w:p w14:paraId="4611770E" w14:textId="77777777" w:rsidR="008B14B6" w:rsidRDefault="008B14B6" w:rsidP="008B14B6">
      <w:r>
        <w:rPr>
          <w:rFonts w:ascii="Times New Roman" w:hAnsi="Times New Roman"/>
          <w:sz w:val="24"/>
          <w:szCs w:val="24"/>
        </w:rPr>
        <w:t xml:space="preserve">Częstochowa, 7 maja 2025 r. </w:t>
      </w:r>
    </w:p>
    <w:p w14:paraId="27111DF8" w14:textId="77777777" w:rsidR="008B14B6" w:rsidRPr="006C0009" w:rsidRDefault="008B14B6" w:rsidP="008B14B6">
      <w:pPr>
        <w:jc w:val="both"/>
        <w:rPr>
          <w:rFonts w:ascii="Times New Roman" w:hAnsi="Times New Roman"/>
          <w:b/>
          <w:sz w:val="24"/>
          <w:szCs w:val="24"/>
        </w:rPr>
      </w:pPr>
    </w:p>
    <w:p w14:paraId="7A5E8C9E" w14:textId="77777777" w:rsidR="005618F3" w:rsidRDefault="005618F3"/>
    <w:sectPr w:rsidR="00561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B6"/>
    <w:rsid w:val="001B742A"/>
    <w:rsid w:val="001E4D7C"/>
    <w:rsid w:val="005618F3"/>
    <w:rsid w:val="008B14B6"/>
    <w:rsid w:val="00FC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CEC36"/>
  <w15:chartTrackingRefBased/>
  <w15:docId w15:val="{040022E9-118A-404D-AC75-F9E40EF4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4B6"/>
    <w:pPr>
      <w:suppressAutoHyphens/>
      <w:autoSpaceDE w:val="0"/>
      <w:autoSpaceDN w:val="0"/>
      <w:adjustRightInd w:val="0"/>
      <w:spacing w:line="256" w:lineRule="auto"/>
    </w:pPr>
    <w:rPr>
      <w:rFonts w:ascii="Calibri" w:eastAsia="Times New Roman" w:hAnsi="Calibri" w:cs="Times New Roman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14B6"/>
    <w:pPr>
      <w:keepNext/>
      <w:keepLines/>
      <w:suppressAutoHyphens w:val="0"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4B6"/>
    <w:pPr>
      <w:keepNext/>
      <w:keepLines/>
      <w:suppressAutoHyphens w:val="0"/>
      <w:autoSpaceDE/>
      <w:autoSpaceDN/>
      <w:adjustRightInd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4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4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4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4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4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4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4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4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4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4B6"/>
    <w:pPr>
      <w:suppressAutoHyphens w:val="0"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B1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4B6"/>
    <w:pPr>
      <w:numPr>
        <w:ilvl w:val="1"/>
      </w:numPr>
      <w:suppressAutoHyphens w:val="0"/>
      <w:autoSpaceDE/>
      <w:autoSpaceDN/>
      <w:adjustRightInd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B1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4B6"/>
    <w:pPr>
      <w:suppressAutoHyphens w:val="0"/>
      <w:autoSpaceDE/>
      <w:autoSpaceDN/>
      <w:adjustRightInd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B14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14B6"/>
    <w:pPr>
      <w:suppressAutoHyphens w:val="0"/>
      <w:autoSpaceDE/>
      <w:autoSpaceDN/>
      <w:adjustRightInd/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B14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4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4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4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Meetschen</dc:creator>
  <cp:keywords/>
  <dc:description/>
  <cp:lastModifiedBy>Anna Meetschen</cp:lastModifiedBy>
  <cp:revision>1</cp:revision>
  <dcterms:created xsi:type="dcterms:W3CDTF">2025-05-06T18:29:00Z</dcterms:created>
  <dcterms:modified xsi:type="dcterms:W3CDTF">2025-05-06T18:30:00Z</dcterms:modified>
</cp:coreProperties>
</file>