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21561" w14:textId="77777777" w:rsidR="005D238D" w:rsidRDefault="005D238D" w:rsidP="005D23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667F07D6" w14:textId="7B2540FA" w:rsidR="005D238D" w:rsidRDefault="005D238D" w:rsidP="005D238D">
      <w:pPr>
        <w:shd w:val="clear" w:color="auto" w:fill="FFFFFF"/>
        <w:spacing w:after="0" w:line="240" w:lineRule="auto"/>
        <w:jc w:val="both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NARODOWY MARSZ ŻYCIA 2025</w:t>
      </w:r>
    </w:p>
    <w:p w14:paraId="68EB65C0" w14:textId="77777777" w:rsidR="005D238D" w:rsidRDefault="005D238D" w:rsidP="005D23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14CD5701" w14:textId="669B14EF" w:rsidR="005D238D" w:rsidRPr="005D238D" w:rsidRDefault="005D238D" w:rsidP="005D238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kern w:val="0"/>
          <w:lang w:eastAsia="pl-PL"/>
          <w14:ligatures w14:val="none"/>
        </w:rPr>
      </w:pPr>
      <w:r w:rsidRPr="005D238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27 kwietnia 2025 r. w Warszawie odbędzie się Narodowy Marsz Życia. Jest on c</w:t>
      </w:r>
      <w:r w:rsidRPr="005D238D">
        <w:rPr>
          <w:rFonts w:ascii="Calibri" w:eastAsia="Times New Roman" w:hAnsi="Calibri" w:cs="Calibri"/>
          <w:color w:val="222222"/>
          <w:kern w:val="0"/>
          <w:lang w:eastAsia="pl-PL"/>
          <w14:ligatures w14:val="none"/>
        </w:rPr>
        <w:t>oroczną</w:t>
      </w:r>
      <w:r w:rsidRPr="005D238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manifestacją na rzecz życia i rodziny i świętem wszystkich, dla których te wartości są ważne. W ubiegłym roku, w reakcji na próbę obalenia prawa chroniącego życie, Marsz zgromadził kilkadziesiąt tysięcy uczestników i był największą od wielu lat manifestacją na rzecz obrony życia w Polsce. Niestety tamte zagrożenia nie minęły, a doszły do nich następne, związane przede wszystkim z atakiem na wychowaniem dzieci w szkole, wolność słowa oraz osoby, dzieła i instytucje ważne dla Polski i cywilizacji życia. Ostatnie doniesienia związane z utworzeniem w Polsce tak zwanej przychodni aborcyjnej czy uśmierceniem w łonie matki dziecka tuż przed urodzeniem, w oparciu o nowe rozporządzenia, stawiają  pod znakiem zapytania faktyczną ochronę prawa do życia w Polsce. Są też symbolicznym atakiem na dziedzictwo i nauczanie św. Jana Pawła II.</w:t>
      </w:r>
    </w:p>
    <w:p w14:paraId="248F7D15" w14:textId="77777777" w:rsidR="005D238D" w:rsidRPr="005D238D" w:rsidRDefault="005D238D" w:rsidP="005D238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kern w:val="0"/>
          <w:lang w:eastAsia="pl-PL"/>
          <w14:ligatures w14:val="none"/>
        </w:rPr>
      </w:pPr>
      <w:r w:rsidRPr="005D238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Będzie więc potrzebna jeszcze większa mobilizacja i jeszcze większa solidarność osób i organizacji, a Marsz będzie ku temu dobrą okazją. Nie możemy pozwolić sobie na bierność w tak trudnym, wręcz dramatycznym momencie. </w:t>
      </w:r>
    </w:p>
    <w:p w14:paraId="2FBE5F8E" w14:textId="77777777" w:rsidR="005D238D" w:rsidRPr="005D238D" w:rsidRDefault="005D238D" w:rsidP="005D238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kern w:val="0"/>
          <w:lang w:eastAsia="pl-PL"/>
          <w14:ligatures w14:val="none"/>
        </w:rPr>
      </w:pPr>
      <w:r w:rsidRPr="005D238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</w:p>
    <w:p w14:paraId="356484A8" w14:textId="77777777" w:rsidR="005D238D" w:rsidRPr="005D238D" w:rsidRDefault="005D238D" w:rsidP="005D238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kern w:val="0"/>
          <w:lang w:eastAsia="pl-PL"/>
          <w14:ligatures w14:val="none"/>
        </w:rPr>
      </w:pPr>
      <w:r w:rsidRPr="005D238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Ponieważ Narodowy Marsz Życia odbędzie się w dzień głównych obchodów 1000-lecia Królestwa Polskiego, </w:t>
      </w:r>
      <w:bookmarkStart w:id="0" w:name="m_4721136023400428417_m_-444296491439377"/>
      <w:r w:rsidRPr="005D238D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zamanifestujemy także wdzięczność i odpowiedzialność za dziedzictwo, teraźniejszość i przyszłość chrześcijańskiej Polski.</w:t>
      </w:r>
      <w:bookmarkEnd w:id="0"/>
      <w:r w:rsidRPr="005D238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Będzie to więc także marsz wierności wobec tego żywego dziedzictwa koronacji, na które składają się niepodległość, suwerenność i wolność, ale także chrześcijańska wiara,  narodowa tożsamość, silna rodzina i prawo do życia. Symbolicznym wyrazem naszej pamięci i dumy z dziedzictwa tysiąclecia będzie historyczna parada wojów, rycerzy i żołnierzy; konnych i pieszych, na czele z orszakiem królewskim i samym Bolesławem Chrobrym, która rozpocznie Narodowy Marsz Życia. Będzie ona wyrazem naszego szacunku wobec tego dziedzictwa, wierności jego przesłaniu i wiary w to, że ma ono jeszcze ważną rolę do spełnienia. Będzie także świętem, na który ten wielki jubileusz tysiąclecia zasługuje.</w:t>
      </w:r>
    </w:p>
    <w:p w14:paraId="6C41F21A" w14:textId="77777777" w:rsidR="005D238D" w:rsidRPr="005D238D" w:rsidRDefault="005D238D" w:rsidP="005D238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kern w:val="0"/>
          <w:lang w:eastAsia="pl-PL"/>
          <w14:ligatures w14:val="none"/>
        </w:rPr>
      </w:pPr>
      <w:r w:rsidRPr="005D238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</w:p>
    <w:p w14:paraId="38F1BDD1" w14:textId="77777777" w:rsidR="005D238D" w:rsidRPr="005D238D" w:rsidRDefault="005D238D" w:rsidP="005D238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kern w:val="0"/>
          <w:lang w:eastAsia="pl-PL"/>
          <w14:ligatures w14:val="none"/>
        </w:rPr>
      </w:pPr>
      <w:r w:rsidRPr="005D238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 okazji historycznego 1000-lecia Królestwa Polskiego Narodowy Marsz Życia przyjmie przesłanie wielkiego jubileuszu.</w:t>
      </w:r>
    </w:p>
    <w:p w14:paraId="2D0BC3D5" w14:textId="77777777" w:rsidR="005D238D" w:rsidRPr="005D238D" w:rsidRDefault="005D238D" w:rsidP="005D238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kern w:val="0"/>
          <w:lang w:eastAsia="pl-PL"/>
          <w14:ligatures w14:val="none"/>
        </w:rPr>
      </w:pPr>
      <w:r w:rsidRPr="005D238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</w:p>
    <w:p w14:paraId="3764921A" w14:textId="77777777" w:rsidR="005D238D" w:rsidRPr="005D238D" w:rsidRDefault="005D238D" w:rsidP="005D238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kern w:val="0"/>
          <w:lang w:eastAsia="pl-PL"/>
          <w14:ligatures w14:val="none"/>
        </w:rPr>
      </w:pPr>
      <w:r w:rsidRPr="005D238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Zapraszamy do uczestnictwa w Marszu wszystkich, którzy wiedzą, że każde życie jest ważne. Dziewczęta i chłopców, kobiety i mężczyzn. Świeckich i duchownych. Rodziny, wspólnoty i organizacje. Bądźmy razem w tym dniu wielkiego święta Polski i cywilizacji życia. Zapraszamy na tysięczne urodziny Królestwa!</w:t>
      </w:r>
    </w:p>
    <w:p w14:paraId="2845D37A" w14:textId="77777777" w:rsidR="005D238D" w:rsidRPr="005D238D" w:rsidRDefault="005D238D" w:rsidP="005D238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kern w:val="0"/>
          <w:lang w:eastAsia="pl-PL"/>
          <w14:ligatures w14:val="none"/>
        </w:rPr>
      </w:pPr>
      <w:r w:rsidRPr="005D238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</w:p>
    <w:p w14:paraId="19CEB59B" w14:textId="77777777" w:rsidR="005D238D" w:rsidRPr="005D238D" w:rsidRDefault="005D238D" w:rsidP="005D238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kern w:val="0"/>
          <w:lang w:eastAsia="pl-PL"/>
          <w14:ligatures w14:val="none"/>
        </w:rPr>
      </w:pPr>
      <w:r w:rsidRPr="005D238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 zobaczenia w niedzielę 27 kwietnia na Placu Zamkowym w Warszawie o godz. 12.30.  Spod Kolumny Zygmunta </w:t>
      </w:r>
      <w:r w:rsidRPr="005D238D">
        <w:rPr>
          <w:rFonts w:ascii="Calibri" w:eastAsia="Times New Roman" w:hAnsi="Calibri" w:cs="Calibri"/>
          <w:color w:val="222222"/>
          <w:kern w:val="0"/>
          <w:lang w:eastAsia="pl-PL"/>
          <w14:ligatures w14:val="none"/>
        </w:rPr>
        <w:t>przemaszerujemy</w:t>
      </w:r>
      <w:r w:rsidRPr="005D238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na Plac Stefana Grota-Roweckiego (w sąsiedztwie Placu Trzech Krzyży).</w:t>
      </w:r>
    </w:p>
    <w:p w14:paraId="2A19BD52" w14:textId="77777777" w:rsidR="005D238D" w:rsidRPr="005D238D" w:rsidRDefault="005D238D" w:rsidP="005D238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kern w:val="0"/>
          <w:lang w:eastAsia="pl-PL"/>
          <w14:ligatures w14:val="none"/>
        </w:rPr>
      </w:pPr>
      <w:r w:rsidRPr="005D238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Wcześniej, o godz. 11.00 odbędą się Msze św. w Bazylice Archikatedralnej św. Jana Chrzciciela i w Bazylice Katedralnej św. Floriana Męczennika i św. Michała Archanioła. </w:t>
      </w:r>
    </w:p>
    <w:p w14:paraId="3880CD9A" w14:textId="77777777" w:rsidR="005D238D" w:rsidRPr="005D238D" w:rsidRDefault="005D238D" w:rsidP="005D238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lang w:eastAsia="pl-PL"/>
          <w14:ligatures w14:val="none"/>
        </w:rPr>
      </w:pPr>
      <w:r w:rsidRPr="005D238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</w:p>
    <w:p w14:paraId="405C6C7B" w14:textId="77777777" w:rsidR="005D238D" w:rsidRDefault="005D238D" w:rsidP="005D23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238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Honorowy Patronat nad Marszem objęła Konferencja Episkopatu Polski, a pasterskiego błogosławieństwa udzielili mu ks. abp Adrian </w:t>
      </w:r>
      <w:proofErr w:type="spellStart"/>
      <w:r w:rsidRPr="005D238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Galbas</w:t>
      </w:r>
      <w:proofErr w:type="spellEnd"/>
      <w:r w:rsidRPr="005D238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metropolita warszawski i ks. bp Romuald Kamiński, ordynariusz diecezji warszawsko-praskiej. </w:t>
      </w:r>
    </w:p>
    <w:p w14:paraId="63723D44" w14:textId="77777777" w:rsidR="006C3384" w:rsidRDefault="006C3384" w:rsidP="005D23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4E2FC7B1" w14:textId="7EFAAD7B" w:rsidR="006C3384" w:rsidRPr="005D238D" w:rsidRDefault="00CB4197" w:rsidP="005D238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lang w:eastAsia="pl-PL"/>
          <w14:ligatures w14:val="none"/>
        </w:rPr>
      </w:pPr>
      <w:r w:rsidRPr="00CB4197">
        <w:rPr>
          <w:rFonts w:ascii="Times New Roman" w:hAnsi="Times New Roman" w:cs="Times New Roman"/>
          <w:color w:val="000000"/>
          <w:shd w:val="clear" w:color="auto" w:fill="FFFFFF"/>
        </w:rPr>
        <w:t xml:space="preserve">Organizatorem Narodowego Marszu Życia jest Fundacja Św. Benedykta z Koalicją Życia i Rodziny oraz z Polską Federacją Ruchów Obrony Życia, Centrum Życia i </w:t>
      </w:r>
      <w:r w:rsidRPr="00CB4197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Rodziny, Stowarzyszeniem Marsz Niepodległości,  Fundacją Polskich Kawalerów Maltańskich, Rycerzami Kolumba, Rycerzami Jana Pawła II oraz ponad pięćdziesięcioma innymi organizacjami będącymi partnerami marszu</w:t>
      </w:r>
      <w:r>
        <w:rPr>
          <w:color w:val="000000"/>
          <w:shd w:val="clear" w:color="auto" w:fill="FFFFFF"/>
        </w:rPr>
        <w:t>.</w:t>
      </w:r>
    </w:p>
    <w:p w14:paraId="7A3D06C7" w14:textId="77777777" w:rsidR="00B233B4" w:rsidRDefault="00B233B4"/>
    <w:sectPr w:rsidR="00B23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3B4"/>
    <w:rsid w:val="0004183B"/>
    <w:rsid w:val="00190021"/>
    <w:rsid w:val="002B318C"/>
    <w:rsid w:val="005D238D"/>
    <w:rsid w:val="00674013"/>
    <w:rsid w:val="006C3384"/>
    <w:rsid w:val="007D3A0E"/>
    <w:rsid w:val="00816766"/>
    <w:rsid w:val="00992A3E"/>
    <w:rsid w:val="00AC422B"/>
    <w:rsid w:val="00B233B4"/>
    <w:rsid w:val="00B45550"/>
    <w:rsid w:val="00CB4197"/>
    <w:rsid w:val="00E9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DD938"/>
  <w15:chartTrackingRefBased/>
  <w15:docId w15:val="{B688851A-A10B-40C9-BBD6-0122A7DA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33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33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33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33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33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33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33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33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33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33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33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33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33B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33B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33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33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33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33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33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33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33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33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33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33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33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33B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33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33B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33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3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4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6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2</Pages>
  <Words>494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 Kiernicki</dc:creator>
  <cp:keywords/>
  <dc:description/>
  <cp:lastModifiedBy>Bogusław Kiernicki</cp:lastModifiedBy>
  <cp:revision>4</cp:revision>
  <dcterms:created xsi:type="dcterms:W3CDTF">2025-04-07T18:21:00Z</dcterms:created>
  <dcterms:modified xsi:type="dcterms:W3CDTF">2025-04-08T12:33:00Z</dcterms:modified>
</cp:coreProperties>
</file>