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294A8" w14:textId="0912CA8A" w:rsidR="009E2971" w:rsidRPr="00A455DC" w:rsidRDefault="007D0E03" w:rsidP="001A1C38">
      <w:pPr>
        <w:jc w:val="right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>Wrocław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, </w:t>
      </w:r>
      <w:r w:rsidR="00D05B51" w:rsidRPr="00A455DC">
        <w:rPr>
          <w:rFonts w:ascii="Times New Roman" w:hAnsi="Times New Roman" w:cs="Times New Roman"/>
          <w:sz w:val="24"/>
          <w:szCs w:val="24"/>
        </w:rPr>
        <w:t>11</w:t>
      </w:r>
      <w:r w:rsidRPr="00A455DC">
        <w:rPr>
          <w:rFonts w:ascii="Times New Roman" w:hAnsi="Times New Roman" w:cs="Times New Roman"/>
          <w:sz w:val="24"/>
          <w:szCs w:val="24"/>
        </w:rPr>
        <w:t>.0</w:t>
      </w:r>
      <w:r w:rsidR="00D05B51" w:rsidRPr="00A455DC">
        <w:rPr>
          <w:rFonts w:ascii="Times New Roman" w:hAnsi="Times New Roman" w:cs="Times New Roman"/>
          <w:sz w:val="24"/>
          <w:szCs w:val="24"/>
        </w:rPr>
        <w:t>4</w:t>
      </w:r>
      <w:r w:rsidRPr="00A455DC">
        <w:rPr>
          <w:rFonts w:ascii="Times New Roman" w:hAnsi="Times New Roman" w:cs="Times New Roman"/>
          <w:sz w:val="24"/>
          <w:szCs w:val="24"/>
        </w:rPr>
        <w:t>.20</w:t>
      </w:r>
      <w:r w:rsidR="00D05B51" w:rsidRPr="00A455DC">
        <w:rPr>
          <w:rFonts w:ascii="Times New Roman" w:hAnsi="Times New Roman" w:cs="Times New Roman"/>
          <w:sz w:val="24"/>
          <w:szCs w:val="24"/>
        </w:rPr>
        <w:t>25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06E1DCC" w14:textId="40F63CFD" w:rsidR="007D0E03" w:rsidRPr="00A455DC" w:rsidRDefault="007D0E03" w:rsidP="007D0E03">
      <w:pPr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br/>
        <w:t>Przewielebnych Księży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br/>
        <w:t>Archidiecezji Wrocławskiej</w:t>
      </w:r>
    </w:p>
    <w:p w14:paraId="298256A9" w14:textId="77777777" w:rsidR="00A455DC" w:rsidRPr="00A455DC" w:rsidRDefault="00A455DC" w:rsidP="00A455D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DD2BE5" w14:textId="6FFEB15D" w:rsidR="001A1C38" w:rsidRPr="00A455DC" w:rsidRDefault="009E2971" w:rsidP="00A455DC">
      <w:pPr>
        <w:jc w:val="center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b/>
          <w:bCs/>
          <w:sz w:val="24"/>
          <w:szCs w:val="24"/>
        </w:rPr>
        <w:t>INFORMACJE PORZĄDKOWE</w:t>
      </w:r>
      <w:r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="001A1C38" w:rsidRPr="00A455DC">
        <w:rPr>
          <w:rFonts w:ascii="Times New Roman" w:hAnsi="Times New Roman" w:cs="Times New Roman"/>
          <w:sz w:val="24"/>
          <w:szCs w:val="24"/>
        </w:rPr>
        <w:br/>
      </w:r>
      <w:r w:rsidR="00870A4E">
        <w:rPr>
          <w:rFonts w:ascii="Times New Roman" w:hAnsi="Times New Roman" w:cs="Times New Roman"/>
          <w:b/>
          <w:bCs/>
          <w:sz w:val="24"/>
          <w:szCs w:val="24"/>
        </w:rPr>
        <w:t>PRZED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MSZ</w:t>
      </w:r>
      <w:r w:rsidR="00870A4E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KRZYŻMA W KATEDRZE WROCŁAWSKIEJ</w:t>
      </w:r>
    </w:p>
    <w:p w14:paraId="18820781" w14:textId="77777777" w:rsidR="00A455DC" w:rsidRPr="00A455DC" w:rsidRDefault="00A455DC" w:rsidP="001A1C3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901976" w14:textId="4EFC1B14" w:rsidR="00A1684A" w:rsidRPr="00A455DC" w:rsidRDefault="007D0E03" w:rsidP="001A1C38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 xml:space="preserve">Wszyscy 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>prezbiterzy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diecezjalni i zakonni posługujący na terenie Archidiecezji Wrocławskiej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są </w:t>
      </w:r>
      <w:r w:rsidRPr="00A455DC">
        <w:rPr>
          <w:rFonts w:ascii="Times New Roman" w:hAnsi="Times New Roman" w:cs="Times New Roman"/>
          <w:sz w:val="24"/>
          <w:szCs w:val="24"/>
        </w:rPr>
        <w:t xml:space="preserve">zaproszeni do koncelebracji Mszy Krzyżma, która 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będzie </w:t>
      </w:r>
      <w:r w:rsidRPr="00A455DC">
        <w:rPr>
          <w:rFonts w:ascii="Times New Roman" w:hAnsi="Times New Roman" w:cs="Times New Roman"/>
          <w:sz w:val="24"/>
          <w:szCs w:val="24"/>
        </w:rPr>
        <w:t xml:space="preserve">celebrowana 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>17 kwietnia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r. o godz. 10</w:t>
      </w:r>
      <w:r w:rsidR="001A1C38" w:rsidRPr="00A455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sz w:val="24"/>
          <w:szCs w:val="24"/>
        </w:rPr>
        <w:t xml:space="preserve">pod przewodnictwem Księdza Arcybiskupa Józefa Kupnego Metropolity Wrocławskiego. </w:t>
      </w:r>
    </w:p>
    <w:p w14:paraId="4AA1DB08" w14:textId="77777777" w:rsidR="001A1C38" w:rsidRPr="00A455DC" w:rsidRDefault="001A1C38" w:rsidP="001A1C38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>W miarę możliwości prosimy zachęcić Służbę Liturgiczną i przedstawicieli parafii do udziału w tej Mszy Świętej.</w:t>
      </w:r>
    </w:p>
    <w:p w14:paraId="390B5CAC" w14:textId="78B717B1" w:rsidR="00A1684A" w:rsidRPr="00A455DC" w:rsidRDefault="0083569F" w:rsidP="00A1684A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>Zachęcamy, aby przybyć na celebrację wcześniej, z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e względu na ograniczone miejsca parkingowe. 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A1684A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godzinie 9</w:t>
      </w:r>
      <w:r w:rsidR="001A1C38" w:rsidRPr="00A455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1684A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40 </w:t>
      </w:r>
      <w:r w:rsidR="009E2971" w:rsidRPr="00A455DC">
        <w:rPr>
          <w:rFonts w:ascii="Times New Roman" w:hAnsi="Times New Roman" w:cs="Times New Roman"/>
          <w:sz w:val="24"/>
          <w:szCs w:val="24"/>
        </w:rPr>
        <w:t>wspólnie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55DC">
        <w:rPr>
          <w:rFonts w:ascii="Times New Roman" w:hAnsi="Times New Roman" w:cs="Times New Roman"/>
          <w:sz w:val="24"/>
          <w:szCs w:val="24"/>
        </w:rPr>
        <w:t>odmówimy</w:t>
      </w:r>
      <w:r w:rsidR="00A1684A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przedpołudniową </w:t>
      </w:r>
      <w:r w:rsidR="009E2971" w:rsidRPr="00A455DC">
        <w:rPr>
          <w:rFonts w:ascii="Times New Roman" w:hAnsi="Times New Roman" w:cs="Times New Roman"/>
          <w:b/>
          <w:bCs/>
          <w:sz w:val="24"/>
          <w:szCs w:val="24"/>
        </w:rPr>
        <w:t>modlitw</w:t>
      </w:r>
      <w:r w:rsidR="00870A4E"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="00A1684A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w ciągu dnia.</w:t>
      </w:r>
    </w:p>
    <w:p w14:paraId="124E6F8F" w14:textId="661A8894" w:rsidR="001A1C38" w:rsidRPr="00A455DC" w:rsidRDefault="007D0E03" w:rsidP="00A1684A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 xml:space="preserve">Należy </w:t>
      </w:r>
      <w:r w:rsidR="0083569F" w:rsidRPr="00A455DC">
        <w:rPr>
          <w:rFonts w:ascii="Times New Roman" w:hAnsi="Times New Roman" w:cs="Times New Roman"/>
          <w:sz w:val="24"/>
          <w:szCs w:val="24"/>
        </w:rPr>
        <w:t>posiadać</w:t>
      </w:r>
      <w:r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własną albę</w:t>
      </w:r>
      <w:r w:rsidRPr="00A455DC">
        <w:rPr>
          <w:rFonts w:ascii="Times New Roman" w:hAnsi="Times New Roman" w:cs="Times New Roman"/>
          <w:sz w:val="24"/>
          <w:szCs w:val="24"/>
        </w:rPr>
        <w:t xml:space="preserve">, </w:t>
      </w:r>
      <w:r w:rsidR="0083569F" w:rsidRPr="00A455DC">
        <w:rPr>
          <w:rFonts w:ascii="Times New Roman" w:hAnsi="Times New Roman" w:cs="Times New Roman"/>
          <w:sz w:val="24"/>
          <w:szCs w:val="24"/>
        </w:rPr>
        <w:t xml:space="preserve">natomiast stuły i </w:t>
      </w:r>
      <w:r w:rsidRPr="00A455DC">
        <w:rPr>
          <w:rFonts w:ascii="Times New Roman" w:hAnsi="Times New Roman" w:cs="Times New Roman"/>
          <w:sz w:val="24"/>
          <w:szCs w:val="24"/>
        </w:rPr>
        <w:t xml:space="preserve">ornaty będą przygotowane w katedrze. Miejsca przygotowania do liturgii są </w:t>
      </w:r>
      <w:r w:rsidR="0083569F" w:rsidRPr="00A455DC">
        <w:rPr>
          <w:rFonts w:ascii="Times New Roman" w:hAnsi="Times New Roman" w:cs="Times New Roman"/>
          <w:sz w:val="24"/>
          <w:szCs w:val="24"/>
        </w:rPr>
        <w:t xml:space="preserve">wyznaczone </w:t>
      </w:r>
      <w:r w:rsidRPr="00A455DC">
        <w:rPr>
          <w:rFonts w:ascii="Times New Roman" w:hAnsi="Times New Roman" w:cs="Times New Roman"/>
          <w:sz w:val="24"/>
          <w:szCs w:val="24"/>
        </w:rPr>
        <w:t>następująco:</w:t>
      </w:r>
    </w:p>
    <w:p w14:paraId="224906D2" w14:textId="65968921" w:rsidR="0083569F" w:rsidRPr="00A455DC" w:rsidRDefault="007D0E03" w:rsidP="00A1684A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 xml:space="preserve">- dla </w:t>
      </w:r>
      <w:r w:rsidR="001A1C38" w:rsidRPr="00A455DC">
        <w:rPr>
          <w:rFonts w:ascii="Times New Roman" w:hAnsi="Times New Roman" w:cs="Times New Roman"/>
          <w:sz w:val="24"/>
          <w:szCs w:val="24"/>
        </w:rPr>
        <w:t>K</w:t>
      </w:r>
      <w:r w:rsidRPr="00A455DC">
        <w:rPr>
          <w:rFonts w:ascii="Times New Roman" w:hAnsi="Times New Roman" w:cs="Times New Roman"/>
          <w:sz w:val="24"/>
          <w:szCs w:val="24"/>
        </w:rPr>
        <w:t xml:space="preserve">sięży </w:t>
      </w:r>
      <w:r w:rsidR="001A1C38" w:rsidRPr="00A455DC">
        <w:rPr>
          <w:rFonts w:ascii="Times New Roman" w:hAnsi="Times New Roman" w:cs="Times New Roman"/>
          <w:sz w:val="24"/>
          <w:szCs w:val="24"/>
        </w:rPr>
        <w:t>B</w:t>
      </w:r>
      <w:r w:rsidRPr="00A455DC">
        <w:rPr>
          <w:rFonts w:ascii="Times New Roman" w:hAnsi="Times New Roman" w:cs="Times New Roman"/>
          <w:sz w:val="24"/>
          <w:szCs w:val="24"/>
        </w:rPr>
        <w:t xml:space="preserve">iskupów, </w:t>
      </w:r>
      <w:r w:rsidR="001A1C38" w:rsidRPr="00A455DC">
        <w:rPr>
          <w:rFonts w:ascii="Times New Roman" w:hAnsi="Times New Roman" w:cs="Times New Roman"/>
          <w:sz w:val="24"/>
          <w:szCs w:val="24"/>
        </w:rPr>
        <w:t>W</w:t>
      </w:r>
      <w:r w:rsidRPr="00A455DC">
        <w:rPr>
          <w:rFonts w:ascii="Times New Roman" w:hAnsi="Times New Roman" w:cs="Times New Roman"/>
          <w:sz w:val="24"/>
          <w:szCs w:val="24"/>
        </w:rPr>
        <w:t>ikariuszy generaln</w:t>
      </w:r>
      <w:r w:rsidR="0083569F" w:rsidRPr="00A455DC">
        <w:rPr>
          <w:rFonts w:ascii="Times New Roman" w:hAnsi="Times New Roman" w:cs="Times New Roman"/>
          <w:sz w:val="24"/>
          <w:szCs w:val="24"/>
        </w:rPr>
        <w:t>ych</w:t>
      </w:r>
      <w:r w:rsidRPr="00A455DC">
        <w:rPr>
          <w:rFonts w:ascii="Times New Roman" w:hAnsi="Times New Roman" w:cs="Times New Roman"/>
          <w:sz w:val="24"/>
          <w:szCs w:val="24"/>
        </w:rPr>
        <w:t xml:space="preserve">, </w:t>
      </w:r>
      <w:r w:rsidR="0083569F" w:rsidRPr="00A455DC">
        <w:rPr>
          <w:rFonts w:ascii="Times New Roman" w:hAnsi="Times New Roman" w:cs="Times New Roman"/>
          <w:sz w:val="24"/>
          <w:szCs w:val="24"/>
        </w:rPr>
        <w:t>biskupiego i sądowego</w:t>
      </w:r>
      <w:r w:rsidRPr="00A455DC">
        <w:rPr>
          <w:rFonts w:ascii="Times New Roman" w:hAnsi="Times New Roman" w:cs="Times New Roman"/>
          <w:sz w:val="24"/>
          <w:szCs w:val="24"/>
        </w:rPr>
        <w:t xml:space="preserve">, </w:t>
      </w:r>
      <w:r w:rsidR="001A1C38" w:rsidRPr="00A455DC">
        <w:rPr>
          <w:rFonts w:ascii="Times New Roman" w:hAnsi="Times New Roman" w:cs="Times New Roman"/>
          <w:sz w:val="24"/>
          <w:szCs w:val="24"/>
        </w:rPr>
        <w:t>P</w:t>
      </w:r>
      <w:r w:rsidRPr="00A455DC">
        <w:rPr>
          <w:rFonts w:ascii="Times New Roman" w:hAnsi="Times New Roman" w:cs="Times New Roman"/>
          <w:sz w:val="24"/>
          <w:szCs w:val="24"/>
        </w:rPr>
        <w:t xml:space="preserve">racowników Kurii, </w:t>
      </w:r>
      <w:r w:rsidR="001A1C38" w:rsidRPr="00A455DC">
        <w:rPr>
          <w:rFonts w:ascii="Times New Roman" w:hAnsi="Times New Roman" w:cs="Times New Roman"/>
          <w:sz w:val="24"/>
          <w:szCs w:val="24"/>
        </w:rPr>
        <w:t>W</w:t>
      </w:r>
      <w:r w:rsidRPr="00A455DC">
        <w:rPr>
          <w:rFonts w:ascii="Times New Roman" w:hAnsi="Times New Roman" w:cs="Times New Roman"/>
          <w:sz w:val="24"/>
          <w:szCs w:val="24"/>
        </w:rPr>
        <w:t xml:space="preserve">ychowawców MWSD oraz </w:t>
      </w:r>
      <w:r w:rsidR="001A1C38" w:rsidRPr="00A455DC">
        <w:rPr>
          <w:rFonts w:ascii="Times New Roman" w:hAnsi="Times New Roman" w:cs="Times New Roman"/>
          <w:sz w:val="24"/>
          <w:szCs w:val="24"/>
        </w:rPr>
        <w:t>P</w:t>
      </w:r>
      <w:r w:rsidRPr="00A455DC">
        <w:rPr>
          <w:rFonts w:ascii="Times New Roman" w:hAnsi="Times New Roman" w:cs="Times New Roman"/>
          <w:sz w:val="24"/>
          <w:szCs w:val="24"/>
        </w:rPr>
        <w:t>rofesorów PWT w</w:t>
      </w:r>
      <w:r w:rsidR="00A455DC">
        <w:rPr>
          <w:rFonts w:ascii="Times New Roman" w:hAnsi="Times New Roman" w:cs="Times New Roman"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zakrystii katedralnej</w:t>
      </w:r>
      <w:r w:rsidR="0083569F" w:rsidRPr="00A455DC">
        <w:rPr>
          <w:rFonts w:ascii="Times New Roman" w:hAnsi="Times New Roman" w:cs="Times New Roman"/>
          <w:sz w:val="24"/>
          <w:szCs w:val="24"/>
        </w:rPr>
        <w:t>;</w:t>
      </w:r>
    </w:p>
    <w:p w14:paraId="38890136" w14:textId="4C54A0A8" w:rsidR="0083569F" w:rsidRPr="00A455DC" w:rsidRDefault="007D0E03" w:rsidP="00A1684A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 xml:space="preserve">- dla </w:t>
      </w:r>
      <w:r w:rsidR="001A1C38" w:rsidRPr="00A455DC">
        <w:rPr>
          <w:rFonts w:ascii="Times New Roman" w:hAnsi="Times New Roman" w:cs="Times New Roman"/>
          <w:sz w:val="24"/>
          <w:szCs w:val="24"/>
        </w:rPr>
        <w:t>K</w:t>
      </w:r>
      <w:r w:rsidRPr="00A455DC">
        <w:rPr>
          <w:rFonts w:ascii="Times New Roman" w:hAnsi="Times New Roman" w:cs="Times New Roman"/>
          <w:sz w:val="24"/>
          <w:szCs w:val="24"/>
        </w:rPr>
        <w:t xml:space="preserve">sięży </w:t>
      </w:r>
      <w:r w:rsidR="001A1C38" w:rsidRPr="00A455DC">
        <w:rPr>
          <w:rFonts w:ascii="Times New Roman" w:hAnsi="Times New Roman" w:cs="Times New Roman"/>
          <w:sz w:val="24"/>
          <w:szCs w:val="24"/>
        </w:rPr>
        <w:t>D</w:t>
      </w:r>
      <w:r w:rsidRPr="00A455DC">
        <w:rPr>
          <w:rFonts w:ascii="Times New Roman" w:hAnsi="Times New Roman" w:cs="Times New Roman"/>
          <w:sz w:val="24"/>
          <w:szCs w:val="24"/>
        </w:rPr>
        <w:t>ziekanów w</w:t>
      </w:r>
      <w:r w:rsidR="00A455DC">
        <w:rPr>
          <w:rFonts w:ascii="Times New Roman" w:hAnsi="Times New Roman" w:cs="Times New Roman"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kaplicy św. Elżbiety</w:t>
      </w:r>
      <w:r w:rsidR="0083569F" w:rsidRPr="00A455DC">
        <w:rPr>
          <w:rFonts w:ascii="Times New Roman" w:hAnsi="Times New Roman" w:cs="Times New Roman"/>
          <w:sz w:val="24"/>
          <w:szCs w:val="24"/>
        </w:rPr>
        <w:t>;</w:t>
      </w:r>
    </w:p>
    <w:p w14:paraId="5E3AA460" w14:textId="4161BDED" w:rsidR="00D05B51" w:rsidRPr="00A455DC" w:rsidRDefault="007D0E03" w:rsidP="00A1684A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 xml:space="preserve">- dla </w:t>
      </w:r>
      <w:r w:rsidR="001A1C38" w:rsidRPr="00A455DC">
        <w:rPr>
          <w:rFonts w:ascii="Times New Roman" w:hAnsi="Times New Roman" w:cs="Times New Roman"/>
          <w:sz w:val="24"/>
          <w:szCs w:val="24"/>
        </w:rPr>
        <w:t>K</w:t>
      </w:r>
      <w:r w:rsidRPr="00A455DC">
        <w:rPr>
          <w:rFonts w:ascii="Times New Roman" w:hAnsi="Times New Roman" w:cs="Times New Roman"/>
          <w:sz w:val="24"/>
          <w:szCs w:val="24"/>
        </w:rPr>
        <w:t xml:space="preserve">sięży </w:t>
      </w:r>
      <w:r w:rsidR="001A1C38" w:rsidRPr="00A455DC">
        <w:rPr>
          <w:rFonts w:ascii="Times New Roman" w:hAnsi="Times New Roman" w:cs="Times New Roman"/>
          <w:sz w:val="24"/>
          <w:szCs w:val="24"/>
        </w:rPr>
        <w:t>P</w:t>
      </w:r>
      <w:r w:rsidRPr="00A455DC">
        <w:rPr>
          <w:rFonts w:ascii="Times New Roman" w:hAnsi="Times New Roman" w:cs="Times New Roman"/>
          <w:sz w:val="24"/>
          <w:szCs w:val="24"/>
        </w:rPr>
        <w:t xml:space="preserve">roboszczów, </w:t>
      </w:r>
      <w:r w:rsidR="001A1C38" w:rsidRPr="00A455DC">
        <w:rPr>
          <w:rFonts w:ascii="Times New Roman" w:hAnsi="Times New Roman" w:cs="Times New Roman"/>
          <w:sz w:val="24"/>
          <w:szCs w:val="24"/>
        </w:rPr>
        <w:t>W</w:t>
      </w:r>
      <w:r w:rsidRPr="00A455DC">
        <w:rPr>
          <w:rFonts w:ascii="Times New Roman" w:hAnsi="Times New Roman" w:cs="Times New Roman"/>
          <w:sz w:val="24"/>
          <w:szCs w:val="24"/>
        </w:rPr>
        <w:t>ikariuszy i wszystkich innych kapłanów w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kaplicy mariackiej</w:t>
      </w:r>
      <w:r w:rsidRPr="00A455DC">
        <w:rPr>
          <w:rFonts w:ascii="Times New Roman" w:hAnsi="Times New Roman" w:cs="Times New Roman"/>
          <w:sz w:val="24"/>
          <w:szCs w:val="24"/>
        </w:rPr>
        <w:t>.</w:t>
      </w:r>
    </w:p>
    <w:p w14:paraId="25E4A352" w14:textId="272C246E" w:rsidR="00A1684A" w:rsidRPr="00A455DC" w:rsidRDefault="00D05B51" w:rsidP="00A1684A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b/>
          <w:bCs/>
          <w:sz w:val="24"/>
          <w:szCs w:val="24"/>
        </w:rPr>
        <w:t>W procesji wejścia uczestniczą</w:t>
      </w:r>
      <w:r w:rsidRPr="00A455DC">
        <w:rPr>
          <w:rFonts w:ascii="Times New Roman" w:hAnsi="Times New Roman" w:cs="Times New Roman"/>
          <w:sz w:val="24"/>
          <w:szCs w:val="24"/>
        </w:rPr>
        <w:t xml:space="preserve">: Księża Biskupi Pomocniczy, Wikariusze generalni, biskupi i sądowy, Rektorzy, </w:t>
      </w:r>
      <w:r w:rsidR="0083569F" w:rsidRPr="00A455DC">
        <w:rPr>
          <w:rFonts w:ascii="Times New Roman" w:hAnsi="Times New Roman" w:cs="Times New Roman"/>
          <w:sz w:val="24"/>
          <w:szCs w:val="24"/>
        </w:rPr>
        <w:t>P</w:t>
      </w:r>
      <w:r w:rsidRPr="00A455DC">
        <w:rPr>
          <w:rFonts w:ascii="Times New Roman" w:hAnsi="Times New Roman" w:cs="Times New Roman"/>
          <w:sz w:val="24"/>
          <w:szCs w:val="24"/>
        </w:rPr>
        <w:t xml:space="preserve">rofesorowie i </w:t>
      </w:r>
      <w:r w:rsidR="0083569F" w:rsidRPr="00A455DC">
        <w:rPr>
          <w:rFonts w:ascii="Times New Roman" w:hAnsi="Times New Roman" w:cs="Times New Roman"/>
          <w:sz w:val="24"/>
          <w:szCs w:val="24"/>
        </w:rPr>
        <w:t>W</w:t>
      </w:r>
      <w:r w:rsidRPr="00A455DC">
        <w:rPr>
          <w:rFonts w:ascii="Times New Roman" w:hAnsi="Times New Roman" w:cs="Times New Roman"/>
          <w:sz w:val="24"/>
          <w:szCs w:val="24"/>
        </w:rPr>
        <w:t xml:space="preserve">ychowawcy MWSD i PWT we Wrocławiu, Pracownicy Kurii Metropolitalnej Wrocławskiej i innych urzędów </w:t>
      </w:r>
      <w:r w:rsidR="0083569F" w:rsidRPr="00A455DC">
        <w:rPr>
          <w:rFonts w:ascii="Times New Roman" w:hAnsi="Times New Roman" w:cs="Times New Roman"/>
          <w:sz w:val="24"/>
          <w:szCs w:val="24"/>
        </w:rPr>
        <w:t>a</w:t>
      </w:r>
      <w:r w:rsidRPr="00A455DC">
        <w:rPr>
          <w:rFonts w:ascii="Times New Roman" w:hAnsi="Times New Roman" w:cs="Times New Roman"/>
          <w:sz w:val="24"/>
          <w:szCs w:val="24"/>
        </w:rPr>
        <w:t>rchidiecezjalnych, Księża Dziekani</w:t>
      </w:r>
      <w:r w:rsidR="00A1684A" w:rsidRPr="00A455DC">
        <w:rPr>
          <w:rFonts w:ascii="Times New Roman" w:hAnsi="Times New Roman" w:cs="Times New Roman"/>
          <w:sz w:val="24"/>
          <w:szCs w:val="24"/>
        </w:rPr>
        <w:t>.</w:t>
      </w:r>
    </w:p>
    <w:p w14:paraId="22F0E866" w14:textId="784BE48E" w:rsidR="009E2971" w:rsidRPr="00A455DC" w:rsidRDefault="0083569F" w:rsidP="00A1684A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>Prezbiterzy</w:t>
      </w:r>
      <w:r w:rsidR="007D0E03" w:rsidRPr="00A455DC">
        <w:rPr>
          <w:rFonts w:ascii="Times New Roman" w:hAnsi="Times New Roman" w:cs="Times New Roman"/>
          <w:sz w:val="24"/>
          <w:szCs w:val="24"/>
        </w:rPr>
        <w:t xml:space="preserve">, którzy nie uczestniczą w procesji wejścia, po ubraniu szat liturgicznych </w:t>
      </w:r>
      <w:r w:rsidRPr="00A455DC">
        <w:rPr>
          <w:rFonts w:ascii="Times New Roman" w:hAnsi="Times New Roman" w:cs="Times New Roman"/>
          <w:sz w:val="24"/>
          <w:szCs w:val="24"/>
        </w:rPr>
        <w:t xml:space="preserve">są </w:t>
      </w:r>
      <w:r w:rsidR="007D0E03" w:rsidRPr="00A455DC">
        <w:rPr>
          <w:rFonts w:ascii="Times New Roman" w:hAnsi="Times New Roman" w:cs="Times New Roman"/>
          <w:sz w:val="24"/>
          <w:szCs w:val="24"/>
        </w:rPr>
        <w:t xml:space="preserve">proszeni o ucałowanie ołtarza i zajmowanie miejsc </w:t>
      </w:r>
      <w:r w:rsidRPr="00A455DC">
        <w:rPr>
          <w:rFonts w:ascii="Times New Roman" w:hAnsi="Times New Roman" w:cs="Times New Roman"/>
          <w:sz w:val="24"/>
          <w:szCs w:val="24"/>
        </w:rPr>
        <w:t>w odpowiedniej kolejności</w:t>
      </w:r>
      <w:r w:rsidR="007D0E03" w:rsidRPr="00A455DC">
        <w:rPr>
          <w:rFonts w:ascii="Times New Roman" w:hAnsi="Times New Roman" w:cs="Times New Roman"/>
          <w:sz w:val="24"/>
          <w:szCs w:val="24"/>
        </w:rPr>
        <w:t xml:space="preserve"> w nawie </w:t>
      </w:r>
      <w:r w:rsidRPr="00A455DC">
        <w:rPr>
          <w:rFonts w:ascii="Times New Roman" w:hAnsi="Times New Roman" w:cs="Times New Roman"/>
          <w:sz w:val="24"/>
          <w:szCs w:val="24"/>
        </w:rPr>
        <w:t xml:space="preserve">głównej </w:t>
      </w:r>
      <w:r w:rsidR="007D0E03" w:rsidRPr="00A455DC">
        <w:rPr>
          <w:rFonts w:ascii="Times New Roman" w:hAnsi="Times New Roman" w:cs="Times New Roman"/>
          <w:sz w:val="24"/>
          <w:szCs w:val="24"/>
        </w:rPr>
        <w:t>katedry.</w:t>
      </w:r>
    </w:p>
    <w:p w14:paraId="27063725" w14:textId="21720A58" w:rsidR="001A1C38" w:rsidRPr="00A455DC" w:rsidRDefault="007D0E03" w:rsidP="009E2971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b/>
          <w:bCs/>
          <w:sz w:val="24"/>
          <w:szCs w:val="24"/>
        </w:rPr>
        <w:t>Oleje święte</w:t>
      </w:r>
      <w:r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="001A1C38" w:rsidRPr="00A455DC">
        <w:rPr>
          <w:rFonts w:ascii="Times New Roman" w:hAnsi="Times New Roman" w:cs="Times New Roman"/>
          <w:sz w:val="24"/>
          <w:szCs w:val="24"/>
        </w:rPr>
        <w:t xml:space="preserve">będą </w:t>
      </w:r>
      <w:r w:rsidR="001B0065" w:rsidRPr="00A455DC">
        <w:rPr>
          <w:rFonts w:ascii="Times New Roman" w:hAnsi="Times New Roman" w:cs="Times New Roman"/>
          <w:sz w:val="24"/>
          <w:szCs w:val="24"/>
        </w:rPr>
        <w:t>rozprowadzane</w:t>
      </w:r>
      <w:r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="00870A4E">
        <w:rPr>
          <w:rFonts w:ascii="Times New Roman" w:hAnsi="Times New Roman" w:cs="Times New Roman"/>
          <w:sz w:val="24"/>
          <w:szCs w:val="24"/>
        </w:rPr>
        <w:t xml:space="preserve">po Mszy Świętej </w:t>
      </w:r>
      <w:r w:rsidR="00D05B51" w:rsidRPr="00A455DC">
        <w:rPr>
          <w:rFonts w:ascii="Times New Roman" w:hAnsi="Times New Roman" w:cs="Times New Roman"/>
          <w:b/>
          <w:bCs/>
          <w:sz w:val="24"/>
          <w:szCs w:val="24"/>
        </w:rPr>
        <w:t>przy kaplicy św</w:t>
      </w:r>
      <w:r w:rsidR="00A455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05B51" w:rsidRPr="00A455DC">
        <w:rPr>
          <w:rFonts w:ascii="Times New Roman" w:hAnsi="Times New Roman" w:cs="Times New Roman"/>
          <w:b/>
          <w:bCs/>
          <w:sz w:val="24"/>
          <w:szCs w:val="24"/>
        </w:rPr>
        <w:t xml:space="preserve"> Józefa</w:t>
      </w:r>
      <w:r w:rsidR="00D05B51" w:rsidRPr="00A455DC">
        <w:rPr>
          <w:rFonts w:ascii="Times New Roman" w:hAnsi="Times New Roman" w:cs="Times New Roman"/>
          <w:sz w:val="24"/>
          <w:szCs w:val="24"/>
        </w:rPr>
        <w:t xml:space="preserve"> (pierwsza kaplica przy zakrystii). Oleje święte</w:t>
      </w:r>
      <w:r w:rsidR="001A1C38" w:rsidRPr="00A455DC">
        <w:rPr>
          <w:rFonts w:ascii="Times New Roman" w:hAnsi="Times New Roman" w:cs="Times New Roman"/>
          <w:sz w:val="24"/>
          <w:szCs w:val="24"/>
        </w:rPr>
        <w:t>, już w odpowiednio przygotowanych naczyniach,</w:t>
      </w:r>
      <w:r w:rsidR="00D05B51" w:rsidRPr="00A455DC">
        <w:rPr>
          <w:rFonts w:ascii="Times New Roman" w:hAnsi="Times New Roman" w:cs="Times New Roman"/>
          <w:sz w:val="24"/>
          <w:szCs w:val="24"/>
        </w:rPr>
        <w:t xml:space="preserve"> odbierają Księża Dziekani</w:t>
      </w:r>
      <w:r w:rsidR="001A1C38"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="00D05B51" w:rsidRPr="00A455DC">
        <w:rPr>
          <w:rFonts w:ascii="Times New Roman" w:hAnsi="Times New Roman" w:cs="Times New Roman"/>
          <w:sz w:val="24"/>
          <w:szCs w:val="24"/>
        </w:rPr>
        <w:t xml:space="preserve">(nie ma potrzeby przywozić </w:t>
      </w:r>
      <w:r w:rsidR="001A1C38" w:rsidRPr="00A455DC">
        <w:rPr>
          <w:rFonts w:ascii="Times New Roman" w:hAnsi="Times New Roman" w:cs="Times New Roman"/>
          <w:sz w:val="24"/>
          <w:szCs w:val="24"/>
        </w:rPr>
        <w:t>własnych</w:t>
      </w:r>
      <w:r w:rsidR="00D05B51" w:rsidRPr="00A455DC">
        <w:rPr>
          <w:rFonts w:ascii="Times New Roman" w:hAnsi="Times New Roman" w:cs="Times New Roman"/>
          <w:sz w:val="24"/>
          <w:szCs w:val="24"/>
        </w:rPr>
        <w:t xml:space="preserve"> naczyń). Prosimy </w:t>
      </w:r>
      <w:r w:rsidR="001B0065" w:rsidRPr="00A455DC">
        <w:rPr>
          <w:rFonts w:ascii="Times New Roman" w:hAnsi="Times New Roman" w:cs="Times New Roman"/>
          <w:sz w:val="24"/>
          <w:szCs w:val="24"/>
        </w:rPr>
        <w:t xml:space="preserve">wcześniej o </w:t>
      </w:r>
      <w:r w:rsidR="001A1C38" w:rsidRPr="00A455DC">
        <w:rPr>
          <w:rFonts w:ascii="Times New Roman" w:hAnsi="Times New Roman" w:cs="Times New Roman"/>
          <w:sz w:val="24"/>
          <w:szCs w:val="24"/>
        </w:rPr>
        <w:t xml:space="preserve">uiszczenie odpowiedniej opłaty </w:t>
      </w:r>
      <w:r w:rsidR="00D05B51" w:rsidRPr="00A455DC">
        <w:rPr>
          <w:rFonts w:ascii="Times New Roman" w:hAnsi="Times New Roman" w:cs="Times New Roman"/>
          <w:sz w:val="24"/>
          <w:szCs w:val="24"/>
        </w:rPr>
        <w:t>w kasie Kurii Metropolitalnej Wrocławskiej.</w:t>
      </w:r>
    </w:p>
    <w:p w14:paraId="561F572A" w14:textId="4199364E" w:rsidR="009E2971" w:rsidRPr="00A455DC" w:rsidRDefault="001A1C38" w:rsidP="00A455DC">
      <w:pPr>
        <w:jc w:val="both"/>
        <w:rPr>
          <w:rFonts w:ascii="Times New Roman" w:hAnsi="Times New Roman" w:cs="Times New Roman"/>
          <w:sz w:val="24"/>
          <w:szCs w:val="24"/>
        </w:rPr>
      </w:pPr>
      <w:r w:rsidRPr="00A455DC">
        <w:rPr>
          <w:rFonts w:ascii="Times New Roman" w:hAnsi="Times New Roman" w:cs="Times New Roman"/>
          <w:sz w:val="24"/>
          <w:szCs w:val="24"/>
        </w:rPr>
        <w:t xml:space="preserve">Po zakończonej liturgii wszyscy kapłani są zaproszeni na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posiłek do Seminarium Duchownego</w:t>
      </w:r>
      <w:r w:rsidRPr="00A455DC">
        <w:rPr>
          <w:rFonts w:ascii="Times New Roman" w:hAnsi="Times New Roman" w:cs="Times New Roman"/>
          <w:sz w:val="24"/>
          <w:szCs w:val="24"/>
        </w:rPr>
        <w:t>.</w:t>
      </w:r>
    </w:p>
    <w:p w14:paraId="473FE6BD" w14:textId="77777777" w:rsidR="00A455DC" w:rsidRPr="00A455DC" w:rsidRDefault="00A455DC" w:rsidP="001A1C3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BEBCE" w14:textId="08FC8B46" w:rsidR="007D0E03" w:rsidRPr="00A455DC" w:rsidRDefault="00A1684A" w:rsidP="001A1C38">
      <w:pPr>
        <w:jc w:val="right"/>
        <w:rPr>
          <w:rFonts w:ascii="Times New Roman" w:hAnsi="Times New Roman" w:cs="Times New Roman"/>
        </w:rPr>
      </w:pPr>
      <w:r w:rsidRPr="00A455DC">
        <w:rPr>
          <w:rFonts w:ascii="Times New Roman" w:hAnsi="Times New Roman" w:cs="Times New Roman"/>
          <w:b/>
          <w:bCs/>
          <w:sz w:val="24"/>
          <w:szCs w:val="24"/>
        </w:rPr>
        <w:t>ks.</w:t>
      </w:r>
      <w:r w:rsidR="00870A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55DC">
        <w:rPr>
          <w:rFonts w:ascii="Times New Roman" w:hAnsi="Times New Roman" w:cs="Times New Roman"/>
          <w:b/>
          <w:bCs/>
          <w:sz w:val="24"/>
          <w:szCs w:val="24"/>
        </w:rPr>
        <w:t>Marek Stępkowski</w:t>
      </w:r>
      <w:r w:rsidR="009E2971" w:rsidRPr="00A455DC">
        <w:rPr>
          <w:rFonts w:ascii="Times New Roman" w:hAnsi="Times New Roman" w:cs="Times New Roman"/>
          <w:sz w:val="24"/>
          <w:szCs w:val="24"/>
        </w:rPr>
        <w:br/>
      </w:r>
      <w:r w:rsidRPr="00A455DC">
        <w:rPr>
          <w:rFonts w:ascii="Times New Roman" w:hAnsi="Times New Roman" w:cs="Times New Roman"/>
          <w:sz w:val="24"/>
          <w:szCs w:val="24"/>
        </w:rPr>
        <w:t>ceremoniarz</w:t>
      </w:r>
      <w:r w:rsidR="009E2971" w:rsidRPr="00A455DC">
        <w:rPr>
          <w:rFonts w:ascii="Times New Roman" w:hAnsi="Times New Roman" w:cs="Times New Roman"/>
          <w:sz w:val="24"/>
          <w:szCs w:val="24"/>
        </w:rPr>
        <w:t xml:space="preserve"> katedralny</w:t>
      </w:r>
      <w:r w:rsidR="00A455DC" w:rsidRPr="00A455DC">
        <w:rPr>
          <w:rFonts w:ascii="Times New Roman" w:hAnsi="Times New Roman" w:cs="Times New Roman"/>
          <w:sz w:val="24"/>
          <w:szCs w:val="24"/>
        </w:rPr>
        <w:t xml:space="preserve"> </w:t>
      </w:r>
      <w:r w:rsidR="00A455DC" w:rsidRPr="00A455DC">
        <w:rPr>
          <w:rFonts w:ascii="Times New Roman" w:hAnsi="Times New Roman" w:cs="Times New Roman"/>
          <w:sz w:val="24"/>
          <w:szCs w:val="24"/>
        </w:rPr>
        <w:br/>
      </w:r>
    </w:p>
    <w:sectPr w:rsidR="007D0E03" w:rsidRPr="00A455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03"/>
    <w:rsid w:val="00027EF7"/>
    <w:rsid w:val="00090A66"/>
    <w:rsid w:val="00124B52"/>
    <w:rsid w:val="001A1C38"/>
    <w:rsid w:val="001B0065"/>
    <w:rsid w:val="007D0E03"/>
    <w:rsid w:val="0083569F"/>
    <w:rsid w:val="00870A4E"/>
    <w:rsid w:val="009E2971"/>
    <w:rsid w:val="00A1684A"/>
    <w:rsid w:val="00A22F3E"/>
    <w:rsid w:val="00A455DC"/>
    <w:rsid w:val="00C22023"/>
    <w:rsid w:val="00D05B51"/>
    <w:rsid w:val="00D66A99"/>
    <w:rsid w:val="00ED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99291"/>
  <w15:chartTrackingRefBased/>
  <w15:docId w15:val="{0A2CEAD3-E941-40D6-8258-33625F4B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0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0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0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0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0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0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0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0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0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0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0E0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0E0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E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0E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0E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0E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0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0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0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0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0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0E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0E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0E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0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0E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0E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1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Stępkowski</dc:creator>
  <cp:keywords/>
  <dc:description/>
  <cp:lastModifiedBy>Marek Stępkowski</cp:lastModifiedBy>
  <cp:revision>5</cp:revision>
  <dcterms:created xsi:type="dcterms:W3CDTF">2025-04-10T14:54:00Z</dcterms:created>
  <dcterms:modified xsi:type="dcterms:W3CDTF">2025-04-11T05:08:00Z</dcterms:modified>
</cp:coreProperties>
</file>