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9AD4" w14:textId="44A4EDBB" w:rsidR="00E76943" w:rsidRDefault="00681D3E" w:rsidP="00681D3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10 listopada 2023 r.</w:t>
      </w:r>
    </w:p>
    <w:p w14:paraId="044164DE" w14:textId="77777777" w:rsidR="00681D3E" w:rsidRDefault="00681D3E" w:rsidP="00681D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8D2C4" w14:textId="7AD667D8" w:rsidR="00E43C8F" w:rsidRPr="00CB4BC7" w:rsidRDefault="003B2FDC" w:rsidP="003B2F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4BC7">
        <w:rPr>
          <w:rFonts w:ascii="Times New Roman" w:hAnsi="Times New Roman" w:cs="Times New Roman"/>
          <w:sz w:val="24"/>
          <w:szCs w:val="24"/>
        </w:rPr>
        <w:t>Peregrynacja relikwii błogosławionej rodziny Ulmów - wskazania liturgiczne</w:t>
      </w:r>
    </w:p>
    <w:p w14:paraId="4CBDF43B" w14:textId="77777777" w:rsidR="003B2FDC" w:rsidRPr="00CB4BC7" w:rsidRDefault="003B2FDC" w:rsidP="003B2F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D729F4" w14:textId="4AE15947" w:rsidR="003B2FDC" w:rsidRPr="00CB4BC7" w:rsidRDefault="003B2FDC" w:rsidP="00CB4BC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BC7">
        <w:rPr>
          <w:rFonts w:ascii="Times New Roman" w:hAnsi="Times New Roman" w:cs="Times New Roman"/>
          <w:sz w:val="24"/>
          <w:szCs w:val="24"/>
        </w:rPr>
        <w:t>W związku z peregrynacją relikwii błogosławionych Józefa i Wiktorii Ulmów oraz ich dzieci, która o</w:t>
      </w:r>
      <w:r w:rsidR="00CB4BC7">
        <w:rPr>
          <w:rFonts w:ascii="Times New Roman" w:hAnsi="Times New Roman" w:cs="Times New Roman"/>
          <w:sz w:val="24"/>
          <w:szCs w:val="24"/>
        </w:rPr>
        <w:t>d</w:t>
      </w:r>
      <w:r w:rsidRPr="00CB4BC7">
        <w:rPr>
          <w:rFonts w:ascii="Times New Roman" w:hAnsi="Times New Roman" w:cs="Times New Roman"/>
          <w:sz w:val="24"/>
          <w:szCs w:val="24"/>
        </w:rPr>
        <w:t>będzie się w Archidiecezji Wrocławskiej w dniach 18-25 listopada 2023 r., mając na względzie</w:t>
      </w:r>
      <w:r w:rsidR="00CB4BC7">
        <w:rPr>
          <w:rFonts w:ascii="Times New Roman" w:hAnsi="Times New Roman" w:cs="Times New Roman"/>
          <w:sz w:val="24"/>
          <w:szCs w:val="24"/>
        </w:rPr>
        <w:t xml:space="preserve"> </w:t>
      </w:r>
      <w:r w:rsidRPr="00CB4BC7">
        <w:rPr>
          <w:rFonts w:ascii="Times New Roman" w:hAnsi="Times New Roman" w:cs="Times New Roman"/>
          <w:sz w:val="24"/>
          <w:szCs w:val="24"/>
        </w:rPr>
        <w:t>Instrukc</w:t>
      </w:r>
      <w:r w:rsidR="00CB4BC7">
        <w:rPr>
          <w:rFonts w:ascii="Times New Roman" w:hAnsi="Times New Roman" w:cs="Times New Roman"/>
          <w:sz w:val="24"/>
          <w:szCs w:val="24"/>
        </w:rPr>
        <w:t xml:space="preserve">ję </w:t>
      </w:r>
      <w:r w:rsidRPr="00CB4BC7">
        <w:rPr>
          <w:rFonts w:ascii="Times New Roman" w:hAnsi="Times New Roman" w:cs="Times New Roman"/>
          <w:i/>
          <w:iCs/>
          <w:sz w:val="24"/>
          <w:szCs w:val="24"/>
        </w:rPr>
        <w:t>Relikwie w Kościele: poświadczenie prawdziwości oraz przechowywanie</w:t>
      </w:r>
      <w:r w:rsidR="00CB4BC7">
        <w:rPr>
          <w:rFonts w:ascii="Times New Roman" w:hAnsi="Times New Roman" w:cs="Times New Roman"/>
          <w:sz w:val="24"/>
          <w:szCs w:val="24"/>
        </w:rPr>
        <w:t xml:space="preserve"> </w:t>
      </w:r>
      <w:r w:rsidRPr="00CB4BC7">
        <w:rPr>
          <w:rFonts w:ascii="Times New Roman" w:hAnsi="Times New Roman" w:cs="Times New Roman"/>
          <w:sz w:val="24"/>
          <w:szCs w:val="24"/>
        </w:rPr>
        <w:t>(8</w:t>
      </w:r>
      <w:r w:rsidR="00CB4BC7">
        <w:rPr>
          <w:rFonts w:ascii="Times New Roman" w:hAnsi="Times New Roman" w:cs="Times New Roman"/>
          <w:sz w:val="24"/>
          <w:szCs w:val="24"/>
        </w:rPr>
        <w:t xml:space="preserve"> grudnia</w:t>
      </w:r>
      <w:r w:rsidR="00CB4BC7" w:rsidRPr="00CB4BC7">
        <w:rPr>
          <w:rFonts w:ascii="Times New Roman" w:hAnsi="Times New Roman" w:cs="Times New Roman"/>
          <w:sz w:val="24"/>
          <w:szCs w:val="24"/>
        </w:rPr>
        <w:t xml:space="preserve"> </w:t>
      </w:r>
      <w:r w:rsidRPr="00CB4BC7">
        <w:rPr>
          <w:rFonts w:ascii="Times New Roman" w:hAnsi="Times New Roman" w:cs="Times New Roman"/>
          <w:sz w:val="24"/>
          <w:szCs w:val="24"/>
        </w:rPr>
        <w:t>2017)</w:t>
      </w:r>
      <w:r w:rsidR="00CB4BC7">
        <w:rPr>
          <w:rFonts w:ascii="Times New Roman" w:hAnsi="Times New Roman" w:cs="Times New Roman"/>
          <w:sz w:val="24"/>
          <w:szCs w:val="24"/>
        </w:rPr>
        <w:t xml:space="preserve"> </w:t>
      </w:r>
      <w:r w:rsidR="00E76943" w:rsidRPr="00CB4BC7">
        <w:rPr>
          <w:rFonts w:ascii="Times New Roman" w:hAnsi="Times New Roman" w:cs="Times New Roman"/>
          <w:sz w:val="24"/>
          <w:szCs w:val="24"/>
        </w:rPr>
        <w:t xml:space="preserve">Kongregacji ds. Kanonizacyjnych </w:t>
      </w:r>
      <w:r w:rsidR="00CB4BC7">
        <w:rPr>
          <w:rFonts w:ascii="Times New Roman" w:hAnsi="Times New Roman" w:cs="Times New Roman"/>
          <w:sz w:val="24"/>
          <w:szCs w:val="24"/>
        </w:rPr>
        <w:t xml:space="preserve">oraz </w:t>
      </w:r>
      <w:r w:rsidR="00CB4BC7" w:rsidRPr="00CB4BC7">
        <w:rPr>
          <w:rFonts w:ascii="Times New Roman" w:hAnsi="Times New Roman" w:cs="Times New Roman"/>
          <w:sz w:val="24"/>
          <w:szCs w:val="24"/>
        </w:rPr>
        <w:t>Notyfikację dotycząc</w:t>
      </w:r>
      <w:r w:rsidR="00E76943">
        <w:rPr>
          <w:rFonts w:ascii="Times New Roman" w:hAnsi="Times New Roman" w:cs="Times New Roman"/>
          <w:sz w:val="24"/>
          <w:szCs w:val="24"/>
        </w:rPr>
        <w:t>ą</w:t>
      </w:r>
      <w:r w:rsidR="00CB4BC7" w:rsidRPr="00CB4BC7">
        <w:rPr>
          <w:rFonts w:ascii="Times New Roman" w:hAnsi="Times New Roman" w:cs="Times New Roman"/>
          <w:sz w:val="24"/>
          <w:szCs w:val="24"/>
        </w:rPr>
        <w:t xml:space="preserve"> zezwolenia na kult relikwii Błogosławionego z okazji peregrynacji Kongregacji ds. Kultu Bożego i Dyscypliny Sakramentów </w:t>
      </w:r>
      <w:r w:rsidR="00CB4BC7">
        <w:rPr>
          <w:rFonts w:ascii="Times New Roman" w:hAnsi="Times New Roman" w:cs="Times New Roman"/>
          <w:sz w:val="24"/>
          <w:szCs w:val="24"/>
        </w:rPr>
        <w:t>(</w:t>
      </w:r>
      <w:r w:rsidR="00CB4BC7" w:rsidRPr="00CB4BC7">
        <w:rPr>
          <w:rFonts w:ascii="Times New Roman" w:hAnsi="Times New Roman" w:cs="Times New Roman"/>
          <w:sz w:val="24"/>
          <w:szCs w:val="24"/>
        </w:rPr>
        <w:t>27 stycznia 2016</w:t>
      </w:r>
      <w:r w:rsidR="00CB4BC7">
        <w:rPr>
          <w:rFonts w:ascii="Times New Roman" w:hAnsi="Times New Roman" w:cs="Times New Roman"/>
          <w:sz w:val="24"/>
          <w:szCs w:val="24"/>
        </w:rPr>
        <w:t>),</w:t>
      </w:r>
      <w:r w:rsidR="00CB4BC7" w:rsidRPr="00CB4BC7">
        <w:rPr>
          <w:rFonts w:ascii="Times New Roman" w:hAnsi="Times New Roman" w:cs="Times New Roman"/>
          <w:sz w:val="24"/>
          <w:szCs w:val="24"/>
        </w:rPr>
        <w:t xml:space="preserve"> </w:t>
      </w:r>
      <w:r w:rsidRPr="00CB4BC7">
        <w:rPr>
          <w:rFonts w:ascii="Times New Roman" w:hAnsi="Times New Roman" w:cs="Times New Roman"/>
          <w:sz w:val="24"/>
          <w:szCs w:val="24"/>
        </w:rPr>
        <w:t>Sekretariat Arcybiskupa Metropolity Wrocławskiego przekazuje następujące wskazania liturgiczne:</w:t>
      </w:r>
    </w:p>
    <w:p w14:paraId="70AF3A37" w14:textId="6EE10FAC" w:rsidR="00D5224E" w:rsidRPr="00E76943" w:rsidRDefault="003B2FDC" w:rsidP="00E76943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sz w:val="24"/>
          <w:szCs w:val="24"/>
        </w:rPr>
        <w:t xml:space="preserve">Arcybiskup Metropolita Wrocławski, korzystając z </w:t>
      </w:r>
      <w:r w:rsidR="00CB4BC7" w:rsidRPr="00E76943">
        <w:rPr>
          <w:rFonts w:ascii="Times New Roman" w:hAnsi="Times New Roman" w:cs="Times New Roman"/>
          <w:sz w:val="24"/>
          <w:szCs w:val="24"/>
        </w:rPr>
        <w:t xml:space="preserve">przysługującego </w:t>
      </w:r>
      <w:r w:rsidR="00E76943" w:rsidRPr="00E76943">
        <w:rPr>
          <w:rFonts w:ascii="Times New Roman" w:hAnsi="Times New Roman" w:cs="Times New Roman"/>
          <w:sz w:val="24"/>
          <w:szCs w:val="24"/>
        </w:rPr>
        <w:t xml:space="preserve">mu </w:t>
      </w:r>
      <w:r w:rsidRPr="00E76943">
        <w:rPr>
          <w:rFonts w:ascii="Times New Roman" w:hAnsi="Times New Roman" w:cs="Times New Roman"/>
          <w:sz w:val="24"/>
          <w:szCs w:val="24"/>
        </w:rPr>
        <w:t xml:space="preserve">uprawnienia </w:t>
      </w:r>
      <w:r w:rsidR="00CB4BC7" w:rsidRPr="00E76943">
        <w:rPr>
          <w:rFonts w:ascii="Times New Roman" w:hAnsi="Times New Roman" w:cs="Times New Roman"/>
          <w:sz w:val="24"/>
          <w:szCs w:val="24"/>
        </w:rPr>
        <w:t>(</w:t>
      </w:r>
      <w:r w:rsidRPr="00E76943">
        <w:rPr>
          <w:rFonts w:ascii="Times New Roman" w:hAnsi="Times New Roman" w:cs="Times New Roman"/>
          <w:sz w:val="24"/>
          <w:szCs w:val="24"/>
        </w:rPr>
        <w:t>OWMR 374</w:t>
      </w:r>
      <w:r w:rsidR="00CB4BC7" w:rsidRPr="00E76943">
        <w:rPr>
          <w:rFonts w:ascii="Times New Roman" w:hAnsi="Times New Roman" w:cs="Times New Roman"/>
          <w:sz w:val="24"/>
          <w:szCs w:val="24"/>
        </w:rPr>
        <w:t>)</w:t>
      </w:r>
      <w:r w:rsidRPr="00E76943">
        <w:rPr>
          <w:rFonts w:ascii="Times New Roman" w:hAnsi="Times New Roman" w:cs="Times New Roman"/>
          <w:sz w:val="24"/>
          <w:szCs w:val="24"/>
        </w:rPr>
        <w:t>, zezwolił, aby w parafiach, które będą przyjmowały relikwie błogosławionych podczas peregrynacji</w:t>
      </w:r>
      <w:r w:rsidR="00E76943" w:rsidRPr="00E76943">
        <w:rPr>
          <w:rFonts w:ascii="Times New Roman" w:hAnsi="Times New Roman" w:cs="Times New Roman"/>
          <w:sz w:val="24"/>
          <w:szCs w:val="24"/>
        </w:rPr>
        <w:t>,</w:t>
      </w:r>
      <w:r w:rsidRPr="00E76943">
        <w:rPr>
          <w:rFonts w:ascii="Times New Roman" w:hAnsi="Times New Roman" w:cs="Times New Roman"/>
          <w:sz w:val="24"/>
          <w:szCs w:val="24"/>
        </w:rPr>
        <w:t xml:space="preserve"> sprawować Msze </w:t>
      </w:r>
      <w:r w:rsidR="00796574" w:rsidRPr="00E76943">
        <w:rPr>
          <w:rFonts w:ascii="Times New Roman" w:hAnsi="Times New Roman" w:cs="Times New Roman"/>
          <w:sz w:val="24"/>
          <w:szCs w:val="24"/>
        </w:rPr>
        <w:t xml:space="preserve">św. </w:t>
      </w:r>
      <w:r w:rsidR="00D5224E" w:rsidRPr="00E76943">
        <w:rPr>
          <w:rFonts w:ascii="Times New Roman" w:hAnsi="Times New Roman" w:cs="Times New Roman"/>
          <w:sz w:val="24"/>
          <w:szCs w:val="24"/>
        </w:rPr>
        <w:t>i Liturgię Godzin</w:t>
      </w:r>
      <w:r w:rsidR="00796574" w:rsidRPr="00E76943">
        <w:rPr>
          <w:rFonts w:ascii="Times New Roman" w:hAnsi="Times New Roman" w:cs="Times New Roman"/>
          <w:sz w:val="24"/>
          <w:szCs w:val="24"/>
        </w:rPr>
        <w:t xml:space="preserve"> </w:t>
      </w:r>
      <w:r w:rsidRPr="00E76943">
        <w:rPr>
          <w:rFonts w:ascii="Times New Roman" w:hAnsi="Times New Roman" w:cs="Times New Roman"/>
          <w:sz w:val="24"/>
          <w:szCs w:val="24"/>
        </w:rPr>
        <w:t xml:space="preserve">posługując się </w:t>
      </w:r>
      <w:r w:rsidR="00D5224E" w:rsidRPr="00E76943">
        <w:rPr>
          <w:rFonts w:ascii="Times New Roman" w:hAnsi="Times New Roman" w:cs="Times New Roman"/>
          <w:sz w:val="24"/>
          <w:szCs w:val="24"/>
        </w:rPr>
        <w:t>tekstami wspólnymi</w:t>
      </w:r>
      <w:r w:rsidR="00E76943" w:rsidRPr="00E76943">
        <w:rPr>
          <w:rFonts w:ascii="Times New Roman" w:hAnsi="Times New Roman" w:cs="Times New Roman"/>
          <w:sz w:val="24"/>
          <w:szCs w:val="24"/>
        </w:rPr>
        <w:t>,</w:t>
      </w:r>
      <w:r w:rsidR="00D5224E" w:rsidRPr="00E76943">
        <w:rPr>
          <w:rFonts w:ascii="Times New Roman" w:hAnsi="Times New Roman" w:cs="Times New Roman"/>
          <w:sz w:val="24"/>
          <w:szCs w:val="24"/>
        </w:rPr>
        <w:t xml:space="preserve"> tzn. </w:t>
      </w:r>
    </w:p>
    <w:p w14:paraId="7BD85A07" w14:textId="0A362130" w:rsidR="00D5224E" w:rsidRDefault="003B2FDC" w:rsidP="00D5224E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>Msza o wielu męczennikach poza okresem wielkanocnym</w:t>
      </w:r>
      <w:r w:rsidR="00D5224E">
        <w:rPr>
          <w:rFonts w:ascii="Times New Roman" w:hAnsi="Times New Roman" w:cs="Times New Roman"/>
          <w:sz w:val="24"/>
          <w:szCs w:val="24"/>
        </w:rPr>
        <w:t xml:space="preserve"> (nr 13)</w:t>
      </w:r>
      <w:r w:rsidR="006E60B0" w:rsidRPr="00D5224E">
        <w:rPr>
          <w:rFonts w:ascii="Times New Roman" w:hAnsi="Times New Roman" w:cs="Times New Roman"/>
          <w:sz w:val="24"/>
          <w:szCs w:val="24"/>
        </w:rPr>
        <w:t xml:space="preserve">, </w:t>
      </w:r>
      <w:r w:rsidRPr="00D5224E">
        <w:rPr>
          <w:rFonts w:ascii="Times New Roman" w:hAnsi="Times New Roman" w:cs="Times New Roman"/>
          <w:sz w:val="24"/>
          <w:szCs w:val="24"/>
        </w:rPr>
        <w:t>MR s. 17"</w:t>
      </w:r>
      <w:r w:rsidR="006E60B0" w:rsidRPr="00D5224E">
        <w:rPr>
          <w:rFonts w:ascii="Times New Roman" w:hAnsi="Times New Roman" w:cs="Times New Roman"/>
          <w:sz w:val="24"/>
          <w:szCs w:val="24"/>
        </w:rPr>
        <w:t>,</w:t>
      </w:r>
      <w:r w:rsidRPr="00D5224E">
        <w:rPr>
          <w:rFonts w:ascii="Times New Roman" w:hAnsi="Times New Roman" w:cs="Times New Roman"/>
          <w:sz w:val="24"/>
          <w:szCs w:val="24"/>
        </w:rPr>
        <w:t xml:space="preserve"> </w:t>
      </w:r>
      <w:r w:rsidR="006E60B0" w:rsidRPr="00D5224E">
        <w:rPr>
          <w:rFonts w:ascii="Times New Roman" w:hAnsi="Times New Roman" w:cs="Times New Roman"/>
          <w:sz w:val="24"/>
          <w:szCs w:val="24"/>
        </w:rPr>
        <w:t>kolekta własna</w:t>
      </w:r>
      <w:r w:rsidR="00B11646">
        <w:rPr>
          <w:rFonts w:ascii="Times New Roman" w:hAnsi="Times New Roman" w:cs="Times New Roman"/>
          <w:sz w:val="24"/>
          <w:szCs w:val="24"/>
        </w:rPr>
        <w:t xml:space="preserve"> (tekst </w:t>
      </w:r>
      <w:r w:rsidR="00681D3E">
        <w:rPr>
          <w:rFonts w:ascii="Times New Roman" w:hAnsi="Times New Roman" w:cs="Times New Roman"/>
          <w:sz w:val="24"/>
          <w:szCs w:val="24"/>
        </w:rPr>
        <w:t>poniżej</w:t>
      </w:r>
      <w:r w:rsidR="00B11646">
        <w:rPr>
          <w:rFonts w:ascii="Times New Roman" w:hAnsi="Times New Roman" w:cs="Times New Roman"/>
          <w:sz w:val="24"/>
          <w:szCs w:val="24"/>
        </w:rPr>
        <w:t>)</w:t>
      </w:r>
      <w:r w:rsidR="006E60B0" w:rsidRPr="00D5224E">
        <w:rPr>
          <w:rFonts w:ascii="Times New Roman" w:hAnsi="Times New Roman" w:cs="Times New Roman"/>
          <w:sz w:val="24"/>
          <w:szCs w:val="24"/>
        </w:rPr>
        <w:t xml:space="preserve">, </w:t>
      </w:r>
      <w:r w:rsidRPr="00D5224E">
        <w:rPr>
          <w:rFonts w:ascii="Times New Roman" w:hAnsi="Times New Roman" w:cs="Times New Roman"/>
          <w:sz w:val="24"/>
          <w:szCs w:val="24"/>
        </w:rPr>
        <w:t xml:space="preserve">prefacja o świętych męczennikach nr 72, </w:t>
      </w:r>
      <w:r w:rsidR="00B64247" w:rsidRPr="00D5224E">
        <w:rPr>
          <w:rFonts w:ascii="Times New Roman" w:hAnsi="Times New Roman" w:cs="Times New Roman"/>
          <w:sz w:val="24"/>
          <w:szCs w:val="24"/>
        </w:rPr>
        <w:t xml:space="preserve">III modlitwa eucharystyczna, </w:t>
      </w:r>
      <w:r w:rsidRPr="00D5224E">
        <w:rPr>
          <w:rFonts w:ascii="Times New Roman" w:hAnsi="Times New Roman" w:cs="Times New Roman"/>
          <w:sz w:val="24"/>
          <w:szCs w:val="24"/>
        </w:rPr>
        <w:t>kolor czerwony.</w:t>
      </w:r>
      <w:r w:rsidR="00796574" w:rsidRPr="00D522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687913" w14:textId="3CE9F11F" w:rsidR="00D5224E" w:rsidRDefault="00BA3CDF" w:rsidP="00D5224E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Teksty wspólne o wielu męczennikach, </w:t>
      </w:r>
      <w:r w:rsidR="00D5224E">
        <w:rPr>
          <w:rFonts w:ascii="Times New Roman" w:hAnsi="Times New Roman" w:cs="Times New Roman"/>
          <w:sz w:val="24"/>
          <w:szCs w:val="24"/>
        </w:rPr>
        <w:t xml:space="preserve">LG t. IV, s. </w:t>
      </w:r>
      <w:r w:rsidR="00547D46">
        <w:rPr>
          <w:rFonts w:ascii="Times New Roman" w:hAnsi="Times New Roman" w:cs="Times New Roman"/>
          <w:sz w:val="24"/>
          <w:szCs w:val="24"/>
        </w:rPr>
        <w:t>14</w:t>
      </w:r>
      <w:r w:rsidR="00E65869">
        <w:rPr>
          <w:rFonts w:ascii="Times New Roman" w:hAnsi="Times New Roman" w:cs="Times New Roman"/>
          <w:sz w:val="24"/>
          <w:szCs w:val="24"/>
        </w:rPr>
        <w:t>74-</w:t>
      </w:r>
      <w:r w:rsidR="00141EEA">
        <w:rPr>
          <w:rFonts w:ascii="Times New Roman" w:hAnsi="Times New Roman" w:cs="Times New Roman"/>
          <w:sz w:val="24"/>
          <w:szCs w:val="24"/>
        </w:rPr>
        <w:t>1489</w:t>
      </w:r>
      <w:r w:rsidR="00D5224E">
        <w:rPr>
          <w:rFonts w:ascii="Times New Roman" w:hAnsi="Times New Roman" w:cs="Times New Roman"/>
          <w:sz w:val="24"/>
          <w:szCs w:val="24"/>
        </w:rPr>
        <w:t xml:space="preserve">, modlitwa własna, kolor czerwony. </w:t>
      </w:r>
    </w:p>
    <w:p w14:paraId="1186671D" w14:textId="318080B2" w:rsidR="003B2FDC" w:rsidRDefault="00D5224E" w:rsidP="00D5224E">
      <w:pPr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D5224E">
        <w:rPr>
          <w:rFonts w:ascii="Times New Roman" w:hAnsi="Times New Roman" w:cs="Times New Roman"/>
          <w:sz w:val="24"/>
          <w:szCs w:val="24"/>
        </w:rPr>
        <w:t xml:space="preserve">W odpowiednich miejscach należy dodać „błogosławionych Józefa, Wiktorii i ich dzieci”. </w:t>
      </w:r>
      <w:r w:rsidR="00AB324E">
        <w:rPr>
          <w:rFonts w:ascii="Times New Roman" w:hAnsi="Times New Roman" w:cs="Times New Roman"/>
          <w:sz w:val="24"/>
          <w:szCs w:val="24"/>
        </w:rPr>
        <w:br/>
      </w:r>
      <w:r w:rsidRPr="00D5224E">
        <w:rPr>
          <w:rFonts w:ascii="Times New Roman" w:hAnsi="Times New Roman" w:cs="Times New Roman"/>
          <w:sz w:val="24"/>
          <w:szCs w:val="24"/>
        </w:rPr>
        <w:t>W</w:t>
      </w:r>
      <w:r w:rsidR="00796574" w:rsidRPr="00D5224E">
        <w:rPr>
          <w:rFonts w:ascii="Times New Roman" w:hAnsi="Times New Roman" w:cs="Times New Roman"/>
          <w:sz w:val="24"/>
          <w:szCs w:val="24"/>
        </w:rPr>
        <w:t xml:space="preserve"> niedzielę można odprawić tylko jedną Mszę św. ku czci Błogosławionych, natomiast pozostałe Msze i Liturgię Godzin należy odprawić z niedzieli.</w:t>
      </w:r>
    </w:p>
    <w:p w14:paraId="18224F24" w14:textId="493145B6" w:rsidR="00E76943" w:rsidRPr="00E76943" w:rsidRDefault="00E76943" w:rsidP="00D5224E">
      <w:pPr>
        <w:spacing w:line="276" w:lineRule="auto"/>
        <w:ind w:left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6943">
        <w:rPr>
          <w:rFonts w:ascii="Times New Roman" w:hAnsi="Times New Roman" w:cs="Times New Roman"/>
          <w:color w:val="FF0000"/>
          <w:sz w:val="24"/>
          <w:szCs w:val="24"/>
        </w:rPr>
        <w:t>KOLEKTA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(MODLITWA)</w:t>
      </w:r>
    </w:p>
    <w:p w14:paraId="68CBD932" w14:textId="2D9FBF1F" w:rsidR="00547D46" w:rsidRDefault="00547D46" w:rsidP="00D5224E">
      <w:pPr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Boże, Ty rozpaliłeś błogosławionych małżonków Józefa i Wiktorię oraz ich dzieci, męczenników, ogniem miłości gotowej oddać życie za braci, </w:t>
      </w:r>
      <w:r w:rsidRPr="00547D46">
        <w:rPr>
          <w:rFonts w:ascii="Times New Roman" w:hAnsi="Times New Roman" w:cs="Times New Roman"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spraw, przez ich wstawiennictwo, </w:t>
      </w:r>
      <w:r w:rsidRPr="00547D46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abyśmy odważnie głosili Ewangelię życia i gorliwie pełnili dzieła miłosierdzia. Przez naszego Pana Jezusa Chrystusa, Twojego Syna,  </w:t>
      </w:r>
      <w:r w:rsidRPr="00E76943">
        <w:rPr>
          <w:rFonts w:ascii="Times New Roman" w:hAnsi="Times New Roman" w:cs="Times New Roman"/>
          <w:color w:val="FF0000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który z Tob</w:t>
      </w:r>
      <w:r w:rsidR="0070445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żyje </w:t>
      </w:r>
      <w:r w:rsidR="00E7694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króluje w jedności Ducha Świętego, </w:t>
      </w:r>
      <w:r w:rsidRPr="00E76943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Bóg, przez wszystkie wieki wieków. </w:t>
      </w:r>
    </w:p>
    <w:p w14:paraId="0E09B0BD" w14:textId="641DF6D6" w:rsidR="003B2FDC" w:rsidRPr="00E76943" w:rsidRDefault="003B2FDC" w:rsidP="00E7694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sz w:val="24"/>
          <w:szCs w:val="24"/>
        </w:rPr>
        <w:t xml:space="preserve">Liturgię Słowa można zaczerpnąć z czytań wspólnych o męczennikach (LM t. 6, s. 56*- 82*). </w:t>
      </w:r>
    </w:p>
    <w:p w14:paraId="7308851A" w14:textId="749FD2C5" w:rsidR="006E60B0" w:rsidRDefault="006E60B0" w:rsidP="00E7694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sz w:val="24"/>
          <w:szCs w:val="24"/>
        </w:rPr>
        <w:t xml:space="preserve">Wprowadzenie relikwii do kościoła powinno się odbyć przed </w:t>
      </w:r>
      <w:r w:rsidR="00D5224E" w:rsidRPr="00E76943">
        <w:rPr>
          <w:rFonts w:ascii="Times New Roman" w:hAnsi="Times New Roman" w:cs="Times New Roman"/>
          <w:sz w:val="24"/>
          <w:szCs w:val="24"/>
        </w:rPr>
        <w:t>liturgią</w:t>
      </w:r>
      <w:r w:rsidRPr="00E76943">
        <w:rPr>
          <w:rFonts w:ascii="Times New Roman" w:hAnsi="Times New Roman" w:cs="Times New Roman"/>
          <w:sz w:val="24"/>
          <w:szCs w:val="24"/>
        </w:rPr>
        <w:t xml:space="preserve">, </w:t>
      </w:r>
      <w:r w:rsidR="00F45A93">
        <w:rPr>
          <w:rFonts w:ascii="Times New Roman" w:hAnsi="Times New Roman" w:cs="Times New Roman"/>
          <w:sz w:val="24"/>
          <w:szCs w:val="24"/>
        </w:rPr>
        <w:t xml:space="preserve">używając </w:t>
      </w:r>
      <w:r w:rsidRPr="00E76943">
        <w:rPr>
          <w:rFonts w:ascii="Times New Roman" w:hAnsi="Times New Roman" w:cs="Times New Roman"/>
          <w:sz w:val="24"/>
          <w:szCs w:val="24"/>
        </w:rPr>
        <w:t>wtedy kapy.</w:t>
      </w:r>
    </w:p>
    <w:p w14:paraId="28E72784" w14:textId="009339C9" w:rsidR="006E60B0" w:rsidRPr="00E76943" w:rsidRDefault="006E60B0" w:rsidP="00E7694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sz w:val="24"/>
          <w:szCs w:val="24"/>
        </w:rPr>
        <w:t>Dla relikwii należy przygotować odpowiedni</w:t>
      </w:r>
      <w:r w:rsidR="00E367F2" w:rsidRPr="00E76943">
        <w:rPr>
          <w:rFonts w:ascii="Times New Roman" w:hAnsi="Times New Roman" w:cs="Times New Roman"/>
          <w:sz w:val="24"/>
          <w:szCs w:val="24"/>
        </w:rPr>
        <w:t>e</w:t>
      </w:r>
      <w:r w:rsidRPr="00E76943">
        <w:rPr>
          <w:rFonts w:ascii="Times New Roman" w:hAnsi="Times New Roman" w:cs="Times New Roman"/>
          <w:sz w:val="24"/>
          <w:szCs w:val="24"/>
        </w:rPr>
        <w:t xml:space="preserve"> </w:t>
      </w:r>
      <w:r w:rsidR="00E367F2" w:rsidRPr="00E76943">
        <w:rPr>
          <w:rFonts w:ascii="Times New Roman" w:hAnsi="Times New Roman" w:cs="Times New Roman"/>
          <w:sz w:val="24"/>
          <w:szCs w:val="24"/>
        </w:rPr>
        <w:t>miejsce (</w:t>
      </w:r>
      <w:r w:rsidRPr="00E76943">
        <w:rPr>
          <w:rFonts w:ascii="Times New Roman" w:hAnsi="Times New Roman" w:cs="Times New Roman"/>
          <w:sz w:val="24"/>
          <w:szCs w:val="24"/>
        </w:rPr>
        <w:t>stojak</w:t>
      </w:r>
      <w:r w:rsidR="00E367F2" w:rsidRPr="00E76943">
        <w:rPr>
          <w:rFonts w:ascii="Times New Roman" w:hAnsi="Times New Roman" w:cs="Times New Roman"/>
          <w:sz w:val="24"/>
          <w:szCs w:val="24"/>
        </w:rPr>
        <w:t>, p</w:t>
      </w:r>
      <w:r w:rsidRPr="00E76943">
        <w:rPr>
          <w:rFonts w:ascii="Times New Roman" w:hAnsi="Times New Roman" w:cs="Times New Roman"/>
          <w:sz w:val="24"/>
          <w:szCs w:val="24"/>
        </w:rPr>
        <w:t xml:space="preserve">ostument). </w:t>
      </w:r>
      <w:r w:rsidR="006F0D9A">
        <w:rPr>
          <w:rFonts w:ascii="Times New Roman" w:hAnsi="Times New Roman" w:cs="Times New Roman"/>
          <w:sz w:val="24"/>
          <w:szCs w:val="24"/>
        </w:rPr>
        <w:t xml:space="preserve">Wskazane jest </w:t>
      </w:r>
      <w:r w:rsidR="006F0D9A" w:rsidRPr="006F0D9A">
        <w:rPr>
          <w:rFonts w:ascii="Times New Roman" w:hAnsi="Times New Roman" w:cs="Times New Roman"/>
          <w:sz w:val="24"/>
          <w:szCs w:val="24"/>
        </w:rPr>
        <w:t>zdobienie ich kwiatam</w:t>
      </w:r>
      <w:r w:rsidR="006F0D9A">
        <w:rPr>
          <w:rFonts w:ascii="Times New Roman" w:hAnsi="Times New Roman" w:cs="Times New Roman"/>
          <w:sz w:val="24"/>
          <w:szCs w:val="24"/>
        </w:rPr>
        <w:t>i</w:t>
      </w:r>
      <w:r w:rsidR="00B15E52">
        <w:rPr>
          <w:rFonts w:ascii="Times New Roman" w:hAnsi="Times New Roman" w:cs="Times New Roman"/>
          <w:sz w:val="24"/>
          <w:szCs w:val="24"/>
        </w:rPr>
        <w:t xml:space="preserve"> i zapalenie przy nich światła</w:t>
      </w:r>
      <w:r w:rsidR="006F0D9A">
        <w:rPr>
          <w:rFonts w:ascii="Times New Roman" w:hAnsi="Times New Roman" w:cs="Times New Roman"/>
          <w:sz w:val="24"/>
          <w:szCs w:val="24"/>
        </w:rPr>
        <w:t>.</w:t>
      </w:r>
      <w:r w:rsidR="006F0D9A" w:rsidRPr="006F0D9A">
        <w:rPr>
          <w:rFonts w:ascii="Times New Roman" w:hAnsi="Times New Roman" w:cs="Times New Roman"/>
          <w:sz w:val="24"/>
          <w:szCs w:val="24"/>
        </w:rPr>
        <w:t xml:space="preserve"> </w:t>
      </w:r>
      <w:r w:rsidRPr="00E76943">
        <w:rPr>
          <w:rFonts w:ascii="Times New Roman" w:hAnsi="Times New Roman" w:cs="Times New Roman"/>
          <w:sz w:val="24"/>
          <w:szCs w:val="24"/>
        </w:rPr>
        <w:t xml:space="preserve">Nie można umieszczać relikwii na ołtarzu </w:t>
      </w:r>
      <w:r w:rsidR="00E367F2" w:rsidRPr="00E76943">
        <w:rPr>
          <w:rFonts w:ascii="Times New Roman" w:hAnsi="Times New Roman" w:cs="Times New Roman"/>
          <w:sz w:val="24"/>
          <w:szCs w:val="24"/>
        </w:rPr>
        <w:t>lub</w:t>
      </w:r>
      <w:r w:rsidRPr="00E76943">
        <w:rPr>
          <w:rFonts w:ascii="Times New Roman" w:hAnsi="Times New Roman" w:cs="Times New Roman"/>
          <w:sz w:val="24"/>
          <w:szCs w:val="24"/>
        </w:rPr>
        <w:t xml:space="preserve"> w miejscach, które były, bądź są nadal przeznaczone do wystawienia Najświętszej Eucharystii tzn. na tabernakulach, w tzw. gloriach, cyboriach, i na tronach</w:t>
      </w:r>
      <w:r w:rsidR="00B64247" w:rsidRPr="00E76943">
        <w:rPr>
          <w:rFonts w:ascii="Times New Roman" w:hAnsi="Times New Roman" w:cs="Times New Roman"/>
          <w:sz w:val="24"/>
          <w:szCs w:val="24"/>
        </w:rPr>
        <w:t>.</w:t>
      </w:r>
      <w:r w:rsidR="00E367F2" w:rsidRPr="00E76943">
        <w:rPr>
          <w:rFonts w:ascii="Times New Roman" w:hAnsi="Times New Roman" w:cs="Times New Roman"/>
          <w:sz w:val="24"/>
          <w:szCs w:val="24"/>
        </w:rPr>
        <w:t xml:space="preserve"> </w:t>
      </w:r>
      <w:r w:rsidR="00B64247" w:rsidRPr="00E76943">
        <w:rPr>
          <w:rFonts w:ascii="Times New Roman" w:hAnsi="Times New Roman" w:cs="Times New Roman"/>
          <w:sz w:val="24"/>
          <w:szCs w:val="24"/>
        </w:rPr>
        <w:t>Wyklucza się także stosowanie welonu do przenoszenia relikwii</w:t>
      </w:r>
      <w:r w:rsidR="00681D3E">
        <w:rPr>
          <w:rFonts w:ascii="Times New Roman" w:hAnsi="Times New Roman" w:cs="Times New Roman"/>
          <w:sz w:val="24"/>
          <w:szCs w:val="24"/>
        </w:rPr>
        <w:t xml:space="preserve"> i błogosławienia nimi</w:t>
      </w:r>
      <w:r w:rsidRPr="00E76943">
        <w:rPr>
          <w:rFonts w:ascii="Times New Roman" w:hAnsi="Times New Roman" w:cs="Times New Roman"/>
          <w:sz w:val="24"/>
          <w:szCs w:val="24"/>
        </w:rPr>
        <w:t xml:space="preserve"> (zob. </w:t>
      </w:r>
      <w:r w:rsidR="00B64247" w:rsidRPr="00E76943">
        <w:rPr>
          <w:rFonts w:ascii="Times New Roman" w:hAnsi="Times New Roman" w:cs="Times New Roman"/>
          <w:i/>
          <w:iCs/>
          <w:sz w:val="24"/>
          <w:szCs w:val="24"/>
        </w:rPr>
        <w:t>Pro Memoria – kult relikwii</w:t>
      </w:r>
      <w:r w:rsidR="00B64247" w:rsidRPr="00E76943">
        <w:rPr>
          <w:rFonts w:ascii="Times New Roman" w:hAnsi="Times New Roman" w:cs="Times New Roman"/>
          <w:sz w:val="24"/>
          <w:szCs w:val="24"/>
        </w:rPr>
        <w:t>, „Wrocławskie Widomości Kościelne”, nr 1/2023, s.</w:t>
      </w:r>
      <w:r w:rsidR="00E76943">
        <w:rPr>
          <w:rFonts w:ascii="Times New Roman" w:hAnsi="Times New Roman" w:cs="Times New Roman"/>
          <w:sz w:val="24"/>
          <w:szCs w:val="24"/>
        </w:rPr>
        <w:t xml:space="preserve"> </w:t>
      </w:r>
      <w:r w:rsidR="00B64247" w:rsidRPr="00E76943">
        <w:rPr>
          <w:rFonts w:ascii="Times New Roman" w:hAnsi="Times New Roman" w:cs="Times New Roman"/>
          <w:sz w:val="24"/>
          <w:szCs w:val="24"/>
        </w:rPr>
        <w:t>220-221).</w:t>
      </w:r>
    </w:p>
    <w:p w14:paraId="614F98F5" w14:textId="395FC80E" w:rsidR="00E367F2" w:rsidRPr="00E76943" w:rsidRDefault="00E367F2" w:rsidP="00E76943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sz w:val="24"/>
          <w:szCs w:val="24"/>
        </w:rPr>
        <w:t>Możliwe jest wystawnie wizerunku błogosławionych do publicznej czci wiernych.</w:t>
      </w:r>
    </w:p>
    <w:p w14:paraId="2916A708" w14:textId="77777777" w:rsidR="00E76943" w:rsidRDefault="006E60B0" w:rsidP="00547D4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sz w:val="24"/>
          <w:szCs w:val="24"/>
        </w:rPr>
        <w:lastRenderedPageBreak/>
        <w:t>Relikwie podczas Mszy Świętej okadza się tylko na początku celebracji, dwoma rzutami kadzielnicy, po okadzeniu ołtarza. (</w:t>
      </w:r>
      <w:r w:rsidRPr="00E76943">
        <w:rPr>
          <w:rFonts w:ascii="Times New Roman" w:hAnsi="Times New Roman" w:cs="Times New Roman"/>
          <w:i/>
          <w:iCs/>
          <w:sz w:val="24"/>
          <w:szCs w:val="24"/>
        </w:rPr>
        <w:t>Ceremoniał liturgicznej posługi biskupów</w:t>
      </w:r>
      <w:r w:rsidRPr="00E76943">
        <w:rPr>
          <w:rFonts w:ascii="Times New Roman" w:hAnsi="Times New Roman" w:cs="Times New Roman"/>
          <w:sz w:val="24"/>
          <w:szCs w:val="24"/>
        </w:rPr>
        <w:t xml:space="preserve"> 95, OWMR 277)</w:t>
      </w:r>
      <w:r w:rsidR="00B64247" w:rsidRPr="00E76943">
        <w:rPr>
          <w:rFonts w:ascii="Times New Roman" w:hAnsi="Times New Roman" w:cs="Times New Roman"/>
          <w:sz w:val="24"/>
          <w:szCs w:val="24"/>
        </w:rPr>
        <w:t>.</w:t>
      </w:r>
      <w:r w:rsidR="00E367F2" w:rsidRPr="00E769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C0D96F" w14:textId="02A90C3E" w:rsidR="00B64247" w:rsidRPr="00E76943" w:rsidRDefault="00796574" w:rsidP="00547D46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943">
        <w:rPr>
          <w:rFonts w:ascii="Times New Roman" w:hAnsi="Times New Roman" w:cs="Times New Roman"/>
          <w:sz w:val="24"/>
          <w:szCs w:val="24"/>
        </w:rPr>
        <w:t>Z</w:t>
      </w:r>
      <w:r w:rsidR="00B64247" w:rsidRPr="00E76943">
        <w:rPr>
          <w:rFonts w:ascii="Times New Roman" w:hAnsi="Times New Roman" w:cs="Times New Roman"/>
          <w:sz w:val="24"/>
          <w:szCs w:val="24"/>
        </w:rPr>
        <w:t>achęca</w:t>
      </w:r>
      <w:r w:rsidRPr="00E76943">
        <w:rPr>
          <w:rFonts w:ascii="Times New Roman" w:hAnsi="Times New Roman" w:cs="Times New Roman"/>
          <w:sz w:val="24"/>
          <w:szCs w:val="24"/>
        </w:rPr>
        <w:t xml:space="preserve"> się,</w:t>
      </w:r>
      <w:r w:rsidR="00B64247" w:rsidRPr="00E76943">
        <w:rPr>
          <w:rFonts w:ascii="Times New Roman" w:hAnsi="Times New Roman" w:cs="Times New Roman"/>
          <w:sz w:val="24"/>
          <w:szCs w:val="24"/>
        </w:rPr>
        <w:t xml:space="preserve"> aby w programie peregrynacji uwzględnić</w:t>
      </w:r>
      <w:r w:rsidR="00AB324E" w:rsidRPr="00E76943">
        <w:rPr>
          <w:rFonts w:ascii="Times New Roman" w:hAnsi="Times New Roman" w:cs="Times New Roman"/>
          <w:sz w:val="24"/>
          <w:szCs w:val="24"/>
        </w:rPr>
        <w:t>,</w:t>
      </w:r>
      <w:r w:rsidR="00B64247" w:rsidRPr="00E76943">
        <w:rPr>
          <w:rFonts w:ascii="Times New Roman" w:hAnsi="Times New Roman" w:cs="Times New Roman"/>
          <w:sz w:val="24"/>
          <w:szCs w:val="24"/>
        </w:rPr>
        <w:t xml:space="preserve"> </w:t>
      </w:r>
      <w:r w:rsidRPr="00E76943">
        <w:rPr>
          <w:rFonts w:ascii="Times New Roman" w:hAnsi="Times New Roman" w:cs="Times New Roman"/>
          <w:sz w:val="24"/>
          <w:szCs w:val="24"/>
        </w:rPr>
        <w:t xml:space="preserve">posługując się księgą </w:t>
      </w:r>
      <w:r w:rsidRPr="00E76943">
        <w:rPr>
          <w:rFonts w:ascii="Times New Roman" w:hAnsi="Times New Roman" w:cs="Times New Roman"/>
          <w:i/>
          <w:iCs/>
          <w:sz w:val="24"/>
          <w:szCs w:val="24"/>
        </w:rPr>
        <w:t xml:space="preserve">Obrzędy </w:t>
      </w:r>
      <w:r w:rsidR="00681D3E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E76943">
        <w:rPr>
          <w:rFonts w:ascii="Times New Roman" w:hAnsi="Times New Roman" w:cs="Times New Roman"/>
          <w:i/>
          <w:iCs/>
          <w:sz w:val="24"/>
          <w:szCs w:val="24"/>
        </w:rPr>
        <w:t>łogosławieństw dostosowane</w:t>
      </w:r>
      <w:r w:rsidR="00547D46" w:rsidRPr="00E76943">
        <w:rPr>
          <w:rFonts w:ascii="Times New Roman" w:hAnsi="Times New Roman" w:cs="Times New Roman"/>
          <w:i/>
          <w:iCs/>
          <w:sz w:val="24"/>
          <w:szCs w:val="24"/>
        </w:rPr>
        <w:t xml:space="preserve"> do zwyczajów diecezji polskich</w:t>
      </w:r>
      <w:r w:rsidR="00AB324E" w:rsidRPr="00E76943">
        <w:rPr>
          <w:rFonts w:ascii="Times New Roman" w:hAnsi="Times New Roman" w:cs="Times New Roman"/>
          <w:sz w:val="24"/>
          <w:szCs w:val="24"/>
        </w:rPr>
        <w:t>, następujące propozycje</w:t>
      </w:r>
      <w:r w:rsidR="00B64247" w:rsidRPr="00E76943">
        <w:rPr>
          <w:rFonts w:ascii="Times New Roman" w:hAnsi="Times New Roman" w:cs="Times New Roman"/>
          <w:sz w:val="24"/>
          <w:szCs w:val="24"/>
        </w:rPr>
        <w:t>:</w:t>
      </w:r>
      <w:r w:rsidR="00547D46" w:rsidRPr="00E76943">
        <w:rPr>
          <w:rFonts w:ascii="Times New Roman" w:hAnsi="Times New Roman" w:cs="Times New Roman"/>
          <w:sz w:val="24"/>
          <w:szCs w:val="24"/>
        </w:rPr>
        <w:t xml:space="preserve"> </w:t>
      </w:r>
      <w:r w:rsidR="00B64247" w:rsidRPr="00E76943">
        <w:rPr>
          <w:rFonts w:ascii="Times New Roman" w:hAnsi="Times New Roman" w:cs="Times New Roman"/>
          <w:sz w:val="24"/>
          <w:szCs w:val="24"/>
        </w:rPr>
        <w:t>Obrzęd błogosławieństwa rodziny (t. 1, s. 25-34</w:t>
      </w:r>
      <w:r w:rsidR="00547D46" w:rsidRPr="00E76943">
        <w:rPr>
          <w:rFonts w:ascii="Times New Roman" w:hAnsi="Times New Roman" w:cs="Times New Roman"/>
          <w:sz w:val="24"/>
          <w:szCs w:val="24"/>
        </w:rPr>
        <w:t>,</w:t>
      </w:r>
      <w:r w:rsidR="00B64247" w:rsidRPr="00E76943">
        <w:rPr>
          <w:rFonts w:ascii="Times New Roman" w:hAnsi="Times New Roman" w:cs="Times New Roman"/>
          <w:sz w:val="24"/>
          <w:szCs w:val="24"/>
        </w:rPr>
        <w:t xml:space="preserve"> nr 40-67),</w:t>
      </w:r>
      <w:r w:rsidR="00547D46" w:rsidRPr="00E76943">
        <w:rPr>
          <w:rFonts w:ascii="Times New Roman" w:hAnsi="Times New Roman" w:cs="Times New Roman"/>
          <w:sz w:val="24"/>
          <w:szCs w:val="24"/>
        </w:rPr>
        <w:t xml:space="preserve"> </w:t>
      </w:r>
      <w:r w:rsidR="00B64247" w:rsidRPr="00E76943">
        <w:rPr>
          <w:rFonts w:ascii="Times New Roman" w:hAnsi="Times New Roman" w:cs="Times New Roman"/>
          <w:sz w:val="24"/>
          <w:szCs w:val="24"/>
        </w:rPr>
        <w:t>Obrzędy błogosławieństwa małżonków (np. z odnowieniem ślubowania) (t 1, s. 43-67</w:t>
      </w:r>
      <w:r w:rsidR="00547D46" w:rsidRPr="00E76943">
        <w:rPr>
          <w:rFonts w:ascii="Times New Roman" w:hAnsi="Times New Roman" w:cs="Times New Roman"/>
          <w:sz w:val="24"/>
          <w:szCs w:val="24"/>
        </w:rPr>
        <w:t>,</w:t>
      </w:r>
      <w:r w:rsidR="00B64247" w:rsidRPr="00E76943">
        <w:rPr>
          <w:rFonts w:ascii="Times New Roman" w:hAnsi="Times New Roman" w:cs="Times New Roman"/>
          <w:sz w:val="24"/>
          <w:szCs w:val="24"/>
        </w:rPr>
        <w:t xml:space="preserve"> nr 90-134),</w:t>
      </w:r>
      <w:r w:rsidR="00547D46" w:rsidRPr="00E76943">
        <w:rPr>
          <w:rFonts w:ascii="Times New Roman" w:hAnsi="Times New Roman" w:cs="Times New Roman"/>
          <w:sz w:val="24"/>
          <w:szCs w:val="24"/>
        </w:rPr>
        <w:t xml:space="preserve"> </w:t>
      </w:r>
      <w:r w:rsidR="00B64247" w:rsidRPr="00E76943">
        <w:rPr>
          <w:rFonts w:ascii="Times New Roman" w:hAnsi="Times New Roman" w:cs="Times New Roman"/>
          <w:sz w:val="24"/>
          <w:szCs w:val="24"/>
        </w:rPr>
        <w:t>Obrzędy błogosławieństwa dzieci (t. 1, s. 67-82</w:t>
      </w:r>
      <w:r w:rsidR="00547D46" w:rsidRPr="00E76943">
        <w:rPr>
          <w:rFonts w:ascii="Times New Roman" w:hAnsi="Times New Roman" w:cs="Times New Roman"/>
          <w:sz w:val="24"/>
          <w:szCs w:val="24"/>
        </w:rPr>
        <w:t>,</w:t>
      </w:r>
      <w:r w:rsidR="00B64247" w:rsidRPr="00E76943">
        <w:rPr>
          <w:rFonts w:ascii="Times New Roman" w:hAnsi="Times New Roman" w:cs="Times New Roman"/>
          <w:sz w:val="24"/>
          <w:szCs w:val="24"/>
        </w:rPr>
        <w:t xml:space="preserve"> nr 135-173),</w:t>
      </w:r>
      <w:r w:rsidR="00547D46" w:rsidRPr="00E76943">
        <w:rPr>
          <w:rFonts w:ascii="Times New Roman" w:hAnsi="Times New Roman" w:cs="Times New Roman"/>
          <w:sz w:val="24"/>
          <w:szCs w:val="24"/>
        </w:rPr>
        <w:t xml:space="preserve"> </w:t>
      </w:r>
      <w:r w:rsidR="00B64247" w:rsidRPr="00E76943">
        <w:rPr>
          <w:rFonts w:ascii="Times New Roman" w:hAnsi="Times New Roman" w:cs="Times New Roman"/>
          <w:sz w:val="24"/>
          <w:szCs w:val="24"/>
        </w:rPr>
        <w:t>Obrzędy błogosławieństwa kobiety przed lub po urodzeniu dziecka (t. 1, s. 99-117</w:t>
      </w:r>
      <w:r w:rsidR="00547D46" w:rsidRPr="00E76943">
        <w:rPr>
          <w:rFonts w:ascii="Times New Roman" w:hAnsi="Times New Roman" w:cs="Times New Roman"/>
          <w:sz w:val="24"/>
          <w:szCs w:val="24"/>
        </w:rPr>
        <w:t>,</w:t>
      </w:r>
      <w:r w:rsidR="00B64247" w:rsidRPr="00E76943">
        <w:rPr>
          <w:rFonts w:ascii="Times New Roman" w:hAnsi="Times New Roman" w:cs="Times New Roman"/>
          <w:sz w:val="24"/>
          <w:szCs w:val="24"/>
        </w:rPr>
        <w:t xml:space="preserve"> nr 215-257</w:t>
      </w:r>
      <w:r w:rsidR="00547D46" w:rsidRPr="00E76943">
        <w:rPr>
          <w:rFonts w:ascii="Times New Roman" w:hAnsi="Times New Roman" w:cs="Times New Roman"/>
          <w:sz w:val="24"/>
          <w:szCs w:val="24"/>
        </w:rPr>
        <w:t>)</w:t>
      </w:r>
      <w:r w:rsidR="00B64247" w:rsidRPr="00E76943">
        <w:rPr>
          <w:rFonts w:ascii="Times New Roman" w:hAnsi="Times New Roman" w:cs="Times New Roman"/>
          <w:sz w:val="24"/>
          <w:szCs w:val="24"/>
        </w:rPr>
        <w:t>.</w:t>
      </w:r>
    </w:p>
    <w:p w14:paraId="4F64F75A" w14:textId="77777777" w:rsidR="00B64247" w:rsidRPr="00CB4BC7" w:rsidRDefault="00B64247" w:rsidP="00B6424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A21FCB" w14:textId="77777777" w:rsidR="00E76943" w:rsidRDefault="00E76943" w:rsidP="00B64247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05D2898D" w14:textId="6B71547E" w:rsidR="00B64247" w:rsidRPr="00CB4BC7" w:rsidRDefault="00B64247" w:rsidP="00B64247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B4BC7">
        <w:rPr>
          <w:rFonts w:ascii="Times New Roman" w:hAnsi="Times New Roman" w:cs="Times New Roman"/>
          <w:sz w:val="24"/>
          <w:szCs w:val="24"/>
        </w:rPr>
        <w:t xml:space="preserve">    ks. Mariusz Szypa</w:t>
      </w:r>
    </w:p>
    <w:p w14:paraId="55ED53C6" w14:textId="496B92E0" w:rsidR="00B64247" w:rsidRPr="00CB4BC7" w:rsidRDefault="00B64247" w:rsidP="00B64247">
      <w:pPr>
        <w:pStyle w:val="Akapitzlis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B4BC7">
        <w:rPr>
          <w:rFonts w:ascii="Times New Roman" w:hAnsi="Times New Roman" w:cs="Times New Roman"/>
          <w:sz w:val="24"/>
          <w:szCs w:val="24"/>
        </w:rPr>
        <w:t xml:space="preserve">Ceremoniarz katedralny </w:t>
      </w:r>
    </w:p>
    <w:sectPr w:rsidR="00B64247" w:rsidRPr="00CB4BC7" w:rsidSect="00E76943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FC4"/>
    <w:multiLevelType w:val="hybridMultilevel"/>
    <w:tmpl w:val="021EA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0380E"/>
    <w:multiLevelType w:val="hybridMultilevel"/>
    <w:tmpl w:val="518862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84F03"/>
    <w:multiLevelType w:val="hybridMultilevel"/>
    <w:tmpl w:val="C1C06A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19B1"/>
    <w:multiLevelType w:val="hybridMultilevel"/>
    <w:tmpl w:val="DC5C61D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204"/>
    <w:multiLevelType w:val="hybridMultilevel"/>
    <w:tmpl w:val="CF20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5F69"/>
    <w:multiLevelType w:val="hybridMultilevel"/>
    <w:tmpl w:val="5DFC2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720C2"/>
    <w:multiLevelType w:val="hybridMultilevel"/>
    <w:tmpl w:val="3996B4A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C7207"/>
    <w:multiLevelType w:val="hybridMultilevel"/>
    <w:tmpl w:val="F42277D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05DDC"/>
    <w:multiLevelType w:val="hybridMultilevel"/>
    <w:tmpl w:val="EC3432F6"/>
    <w:lvl w:ilvl="0" w:tplc="0415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9" w15:restartNumberingAfterBreak="0">
    <w:nsid w:val="726C7113"/>
    <w:multiLevelType w:val="hybridMultilevel"/>
    <w:tmpl w:val="EE5AA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C7A78"/>
    <w:multiLevelType w:val="hybridMultilevel"/>
    <w:tmpl w:val="55F6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9193B"/>
    <w:multiLevelType w:val="hybridMultilevel"/>
    <w:tmpl w:val="6EA8B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115507">
    <w:abstractNumId w:val="4"/>
  </w:num>
  <w:num w:numId="2" w16cid:durableId="1296137684">
    <w:abstractNumId w:val="3"/>
  </w:num>
  <w:num w:numId="3" w16cid:durableId="599413836">
    <w:abstractNumId w:val="0"/>
  </w:num>
  <w:num w:numId="4" w16cid:durableId="1998922485">
    <w:abstractNumId w:val="1"/>
  </w:num>
  <w:num w:numId="5" w16cid:durableId="643588294">
    <w:abstractNumId w:val="6"/>
  </w:num>
  <w:num w:numId="6" w16cid:durableId="191379108">
    <w:abstractNumId w:val="2"/>
  </w:num>
  <w:num w:numId="7" w16cid:durableId="153374338">
    <w:abstractNumId w:val="7"/>
  </w:num>
  <w:num w:numId="8" w16cid:durableId="1198738304">
    <w:abstractNumId w:val="9"/>
  </w:num>
  <w:num w:numId="9" w16cid:durableId="1661885757">
    <w:abstractNumId w:val="8"/>
  </w:num>
  <w:num w:numId="10" w16cid:durableId="1956061006">
    <w:abstractNumId w:val="5"/>
  </w:num>
  <w:num w:numId="11" w16cid:durableId="718822210">
    <w:abstractNumId w:val="10"/>
  </w:num>
  <w:num w:numId="12" w16cid:durableId="18536904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DC"/>
    <w:rsid w:val="00141EEA"/>
    <w:rsid w:val="003B2FDC"/>
    <w:rsid w:val="00547D46"/>
    <w:rsid w:val="00681D3E"/>
    <w:rsid w:val="006E60B0"/>
    <w:rsid w:val="006F0D9A"/>
    <w:rsid w:val="00704453"/>
    <w:rsid w:val="00796574"/>
    <w:rsid w:val="00AB324E"/>
    <w:rsid w:val="00B11646"/>
    <w:rsid w:val="00B15E52"/>
    <w:rsid w:val="00B64247"/>
    <w:rsid w:val="00BA3CDF"/>
    <w:rsid w:val="00CB4BC7"/>
    <w:rsid w:val="00D5224E"/>
    <w:rsid w:val="00E367F2"/>
    <w:rsid w:val="00E43C8F"/>
    <w:rsid w:val="00E65869"/>
    <w:rsid w:val="00E76943"/>
    <w:rsid w:val="00F4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E73D"/>
  <w15:chartTrackingRefBased/>
  <w15:docId w15:val="{6C40EE20-F6DC-48A9-9DB3-4803F6B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FD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B4BC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Szypa</dc:creator>
  <cp:keywords/>
  <dc:description/>
  <cp:lastModifiedBy>Mariusz Szypa</cp:lastModifiedBy>
  <cp:revision>13</cp:revision>
  <cp:lastPrinted>2023-11-10T11:23:00Z</cp:lastPrinted>
  <dcterms:created xsi:type="dcterms:W3CDTF">2023-11-10T11:00:00Z</dcterms:created>
  <dcterms:modified xsi:type="dcterms:W3CDTF">2023-11-11T07:42:00Z</dcterms:modified>
</cp:coreProperties>
</file>