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C4" w:rsidRDefault="00B900C4" w:rsidP="00E7216B">
      <w:pPr>
        <w:pStyle w:val="Heading3"/>
        <w:shd w:val="clear" w:color="auto" w:fill="FFFFFF"/>
        <w:spacing w:before="0" w:beforeAutospacing="0" w:after="0" w:afterAutospacing="0"/>
        <w:ind w:right="28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Informacja Caritas 3.03.2022 r.</w:t>
      </w:r>
    </w:p>
    <w:p w:rsidR="00B900C4" w:rsidRDefault="00B900C4" w:rsidP="00E7216B">
      <w:pPr>
        <w:pStyle w:val="msolistparagraph0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Cambria" w:hAnsi="Cambria" w:cs="Calibri"/>
          <w:b/>
          <w:bCs/>
          <w:color w:val="333333"/>
          <w:sz w:val="22"/>
          <w:szCs w:val="22"/>
        </w:rPr>
      </w:pPr>
    </w:p>
    <w:p w:rsidR="00B900C4" w:rsidRDefault="00B900C4" w:rsidP="00E7216B">
      <w:pPr>
        <w:pStyle w:val="msolistparagraph0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mbria" w:hAnsi="Cambria" w:cs="Calibri"/>
          <w:b/>
          <w:bCs/>
          <w:color w:val="333333"/>
          <w:sz w:val="22"/>
          <w:szCs w:val="22"/>
        </w:rPr>
        <w:t>1.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rFonts w:ascii="Cambria" w:hAnsi="Cambria" w:cs="Calibri"/>
          <w:b/>
          <w:bCs/>
          <w:color w:val="333333"/>
          <w:sz w:val="22"/>
          <w:szCs w:val="22"/>
        </w:rPr>
        <w:t>Dary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144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mbria" w:hAnsi="Cambria" w:cs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 </w:t>
      </w:r>
      <w:r>
        <w:rPr>
          <w:rFonts w:ascii="Cambria" w:hAnsi="Cambria" w:cs="Calibri"/>
          <w:color w:val="333333"/>
          <w:sz w:val="22"/>
          <w:szCs w:val="22"/>
        </w:rPr>
        <w:t>W przyszłym tygodniu chcemy aby wyjechał pierwszy konwój z naszej archidiecezji. Trafi on do Lwowa, który przyjmuje na siebie tysiące uchodźców: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108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Wingdings" w:hAnsi="Wingdings" w:cs="Calibri"/>
          <w:color w:val="333333"/>
          <w:sz w:val="22"/>
          <w:szCs w:val="22"/>
        </w:rPr>
        <w:t></w:t>
      </w:r>
      <w:r>
        <w:rPr>
          <w:color w:val="333333"/>
          <w:sz w:val="14"/>
          <w:szCs w:val="14"/>
        </w:rPr>
        <w:t>  </w:t>
      </w:r>
      <w:r>
        <w:rPr>
          <w:rFonts w:ascii="Cambria" w:hAnsi="Cambria" w:cs="Calibri"/>
          <w:color w:val="333333"/>
          <w:sz w:val="22"/>
          <w:szCs w:val="22"/>
        </w:rPr>
        <w:t>W niedziele prosimy o ogłoszenie zbiórki konkretnych artykułów wg listy złączonej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108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Wingdings" w:hAnsi="Wingdings" w:cs="Calibri"/>
          <w:color w:val="333333"/>
          <w:sz w:val="22"/>
          <w:szCs w:val="22"/>
        </w:rPr>
        <w:t></w:t>
      </w:r>
      <w:r>
        <w:rPr>
          <w:color w:val="333333"/>
          <w:sz w:val="14"/>
          <w:szCs w:val="14"/>
        </w:rPr>
        <w:t>  </w:t>
      </w:r>
      <w:r>
        <w:rPr>
          <w:rFonts w:ascii="Cambria" w:hAnsi="Cambria" w:cs="Calibri"/>
          <w:color w:val="333333"/>
          <w:sz w:val="22"/>
          <w:szCs w:val="22"/>
        </w:rPr>
        <w:t>W poniedziałek kończymy zbiórkę, sortujemy i pakujemy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108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Wingdings" w:hAnsi="Wingdings" w:cs="Calibri"/>
          <w:color w:val="333333"/>
          <w:sz w:val="22"/>
          <w:szCs w:val="22"/>
        </w:rPr>
        <w:t></w:t>
      </w:r>
      <w:r>
        <w:rPr>
          <w:color w:val="333333"/>
          <w:sz w:val="14"/>
          <w:szCs w:val="14"/>
        </w:rPr>
        <w:t>  </w:t>
      </w:r>
      <w:r>
        <w:rPr>
          <w:rFonts w:ascii="Cambria" w:hAnsi="Cambria" w:cs="Calibri"/>
          <w:color w:val="333333"/>
          <w:sz w:val="22"/>
          <w:szCs w:val="22"/>
        </w:rPr>
        <w:t>We wtorek, najpóźniej w środę do 12.00 dostarczenie ich do magazynu na ul. Tramwajowej 1/3  we Wrocławiu. Gdyby nie było możliwości transportu to najpóźniej do poniedziałku do godziny 12.00 trzeba poinformować o tym s. Magdalenę: </w:t>
      </w:r>
      <w:hyperlink r:id="rId5" w:history="1">
        <w:r>
          <w:rPr>
            <w:rStyle w:val="Hyperlink"/>
            <w:rFonts w:ascii="Cambria" w:hAnsi="Cambria" w:cs="Calibri"/>
            <w:sz w:val="22"/>
            <w:szCs w:val="22"/>
          </w:rPr>
          <w:t>mstachura@wroclaw.caritas.pl</w:t>
        </w:r>
      </w:hyperlink>
      <w:r>
        <w:rPr>
          <w:rFonts w:ascii="Cambria" w:hAnsi="Cambria" w:cs="Calibri"/>
          <w:color w:val="333333"/>
          <w:sz w:val="22"/>
          <w:szCs w:val="22"/>
        </w:rPr>
        <w:t>; 664456585;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mbria" w:hAnsi="Cambria" w:cs="Calibri"/>
          <w:color w:val="333333"/>
          <w:sz w:val="22"/>
          <w:szCs w:val="22"/>
        </w:rPr>
        <w:t> 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mbria" w:hAnsi="Cambria" w:cs="Calibri"/>
          <w:b/>
          <w:bCs/>
          <w:color w:val="333333"/>
          <w:sz w:val="22"/>
          <w:szCs w:val="22"/>
        </w:rPr>
        <w:t>2.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rFonts w:ascii="Cambria" w:hAnsi="Cambria" w:cs="Calibri"/>
          <w:b/>
          <w:bCs/>
          <w:color w:val="333333"/>
          <w:sz w:val="22"/>
          <w:szCs w:val="22"/>
        </w:rPr>
        <w:t>Mieszkania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144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mbria" w:hAnsi="Cambria" w:cs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 </w:t>
      </w:r>
      <w:r>
        <w:rPr>
          <w:rFonts w:ascii="Cambria" w:hAnsi="Cambria" w:cs="Calibri"/>
          <w:color w:val="333333"/>
          <w:sz w:val="22"/>
          <w:szCs w:val="22"/>
        </w:rPr>
        <w:t>Urząd Wojewódzki nie rekomenduje i nie wspiera mieszkańców przyjmujących uchodźców.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144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mbria" w:hAnsi="Cambria" w:cs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 </w:t>
      </w:r>
      <w:r>
        <w:rPr>
          <w:rFonts w:ascii="Cambria" w:hAnsi="Cambria" w:cs="Calibri"/>
          <w:color w:val="333333"/>
          <w:sz w:val="22"/>
          <w:szCs w:val="22"/>
        </w:rPr>
        <w:t>Przez rząd wypracowywane są rozwiązania mające wspierać goszczących uchodźców – ale nie ma gwarancji że się to uda stworzyć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144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mbria" w:hAnsi="Cambria" w:cs="Calibri"/>
          <w:color w:val="333333"/>
          <w:sz w:val="22"/>
          <w:szCs w:val="22"/>
        </w:rPr>
        <w:t>c.</w:t>
      </w:r>
      <w:r>
        <w:rPr>
          <w:color w:val="333333"/>
          <w:sz w:val="14"/>
          <w:szCs w:val="14"/>
        </w:rPr>
        <w:t>        </w:t>
      </w:r>
      <w:r>
        <w:rPr>
          <w:rFonts w:ascii="Cambria" w:hAnsi="Cambria" w:cs="Calibri"/>
          <w:color w:val="333333"/>
          <w:sz w:val="22"/>
          <w:szCs w:val="22"/>
        </w:rPr>
        <w:t>Zbieramy informację w parafiach o osobach chcących gościć. Przekazujemy je do Gminy i do CARITAS!!!! To istotne ponieważ EPISKOPAT żąda sprawozdania z tego typu działań.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144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mbria" w:hAnsi="Cambria" w:cs="Calibri"/>
          <w:color w:val="333333"/>
          <w:sz w:val="22"/>
          <w:szCs w:val="22"/>
        </w:rPr>
        <w:t>d.</w:t>
      </w:r>
      <w:r>
        <w:rPr>
          <w:color w:val="333333"/>
          <w:sz w:val="14"/>
          <w:szCs w:val="14"/>
        </w:rPr>
        <w:t>       </w:t>
      </w:r>
      <w:r>
        <w:rPr>
          <w:rFonts w:ascii="Cambria" w:hAnsi="Cambria" w:cs="Calibri"/>
          <w:color w:val="333333"/>
          <w:sz w:val="22"/>
          <w:szCs w:val="22"/>
        </w:rPr>
        <w:t>Miasto Wrocław nie wspiera przyjmujących uchodźców – tylko sami uchodźcy mogą liczyć na pomoc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144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mbria" w:hAnsi="Cambria" w:cs="Calibri"/>
          <w:color w:val="333333"/>
          <w:sz w:val="22"/>
          <w:szCs w:val="22"/>
        </w:rPr>
        <w:t>e.</w:t>
      </w:r>
      <w:r>
        <w:rPr>
          <w:color w:val="333333"/>
          <w:sz w:val="14"/>
          <w:szCs w:val="14"/>
        </w:rPr>
        <w:t>       </w:t>
      </w:r>
      <w:r>
        <w:rPr>
          <w:rFonts w:ascii="Cambria" w:hAnsi="Cambria" w:cs="Calibri"/>
          <w:color w:val="333333"/>
          <w:sz w:val="22"/>
          <w:szCs w:val="22"/>
        </w:rPr>
        <w:t>Archidiecezja Wrocławska zaleca aby księża proboszczowie organizowali w parafiach Zespoły ds. pomocy uchodźcom. Proponowana struktura: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2160" w:hanging="216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rFonts w:ascii="Cambria" w:hAnsi="Cambria" w:cs="Calibri"/>
          <w:color w:val="333333"/>
          <w:sz w:val="22"/>
          <w:szCs w:val="22"/>
        </w:rPr>
        <w:t>i.</w:t>
      </w:r>
      <w:r>
        <w:rPr>
          <w:color w:val="333333"/>
          <w:sz w:val="14"/>
          <w:szCs w:val="14"/>
        </w:rPr>
        <w:t>      </w:t>
      </w:r>
      <w:r>
        <w:rPr>
          <w:rFonts w:ascii="Cambria" w:hAnsi="Cambria" w:cs="Calibri"/>
          <w:color w:val="333333"/>
          <w:sz w:val="22"/>
          <w:szCs w:val="22"/>
        </w:rPr>
        <w:t>Osoba odpowiedzialna za zakwaterowanie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2160" w:hanging="216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mbria" w:hAnsi="Cambria" w:cs="Calibri"/>
          <w:color w:val="333333"/>
          <w:sz w:val="22"/>
          <w:szCs w:val="22"/>
        </w:rPr>
        <w:t>ii.</w:t>
      </w:r>
      <w:r>
        <w:rPr>
          <w:color w:val="333333"/>
          <w:sz w:val="14"/>
          <w:szCs w:val="14"/>
        </w:rPr>
        <w:t>      </w:t>
      </w:r>
      <w:r>
        <w:rPr>
          <w:rFonts w:ascii="Cambria" w:hAnsi="Cambria" w:cs="Calibri"/>
          <w:color w:val="333333"/>
          <w:sz w:val="22"/>
          <w:szCs w:val="22"/>
        </w:rPr>
        <w:t>Osoba odpowiedzialna za transport (wspieranie w poruszaniu się)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2160" w:hanging="216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mbria" w:hAnsi="Cambria" w:cs="Calibri"/>
          <w:color w:val="333333"/>
          <w:sz w:val="22"/>
          <w:szCs w:val="22"/>
        </w:rPr>
        <w:t>iii.</w:t>
      </w:r>
      <w:r>
        <w:rPr>
          <w:color w:val="333333"/>
          <w:sz w:val="14"/>
          <w:szCs w:val="14"/>
        </w:rPr>
        <w:t>      </w:t>
      </w:r>
      <w:r>
        <w:rPr>
          <w:rFonts w:ascii="Cambria" w:hAnsi="Cambria" w:cs="Calibri"/>
          <w:color w:val="333333"/>
          <w:sz w:val="22"/>
          <w:szCs w:val="22"/>
        </w:rPr>
        <w:t>Osoba odpowiedzialna za aprowizację (zakupy, dary)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2160" w:hanging="216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mbria" w:hAnsi="Cambria" w:cs="Calibri"/>
          <w:color w:val="333333"/>
          <w:sz w:val="22"/>
          <w:szCs w:val="22"/>
        </w:rPr>
        <w:t>iv.</w:t>
      </w:r>
      <w:r>
        <w:rPr>
          <w:color w:val="333333"/>
          <w:sz w:val="14"/>
          <w:szCs w:val="14"/>
        </w:rPr>
        <w:t>      </w:t>
      </w:r>
      <w:r>
        <w:rPr>
          <w:rFonts w:ascii="Cambria" w:hAnsi="Cambria" w:cs="Calibri"/>
          <w:color w:val="333333"/>
          <w:sz w:val="22"/>
          <w:szCs w:val="22"/>
        </w:rPr>
        <w:t>Osoba odpowiedzialna za informację o poradach (prawnych, psychologicznych, lekarze, pomoc medyczna, edukacja)</w:t>
      </w:r>
    </w:p>
    <w:p w:rsidR="00B900C4" w:rsidRDefault="00B900C4" w:rsidP="00E7216B">
      <w:pPr>
        <w:pStyle w:val="msolistparagraphcxspmiddle"/>
        <w:shd w:val="clear" w:color="auto" w:fill="FFFFFF"/>
        <w:spacing w:before="0" w:beforeAutospacing="0" w:after="0" w:afterAutospacing="0" w:line="231" w:lineRule="atLeast"/>
        <w:ind w:left="2160" w:hanging="216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mbria" w:hAnsi="Cambria" w:cs="Calibri"/>
          <w:color w:val="333333"/>
          <w:sz w:val="22"/>
          <w:szCs w:val="22"/>
        </w:rPr>
        <w:t>v.</w:t>
      </w:r>
      <w:r>
        <w:rPr>
          <w:color w:val="333333"/>
          <w:sz w:val="14"/>
          <w:szCs w:val="14"/>
        </w:rPr>
        <w:t>      </w:t>
      </w:r>
      <w:r>
        <w:rPr>
          <w:rFonts w:ascii="Cambria" w:hAnsi="Cambria" w:cs="Calibri"/>
          <w:color w:val="333333"/>
          <w:sz w:val="22"/>
          <w:szCs w:val="22"/>
        </w:rPr>
        <w:t>Osoba odpowiedzialna za komunikację (FB, strona www, obecność w lokalnych grupach i informowanie społeczności lokalnej) i komunikowanie archidiecezji</w:t>
      </w:r>
    </w:p>
    <w:p w:rsidR="00B900C4" w:rsidRDefault="00B900C4" w:rsidP="00E7216B">
      <w:pPr>
        <w:pStyle w:val="msolistparagraphcxsplast"/>
        <w:shd w:val="clear" w:color="auto" w:fill="FFFFFF"/>
        <w:spacing w:before="0" w:beforeAutospacing="0" w:after="160" w:afterAutospacing="0" w:line="231" w:lineRule="atLeast"/>
        <w:ind w:left="72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mbria" w:hAnsi="Cambria" w:cs="Calibri"/>
          <w:b/>
          <w:bCs/>
          <w:color w:val="333333"/>
          <w:sz w:val="22"/>
          <w:szCs w:val="22"/>
        </w:rPr>
        <w:t>3.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rFonts w:ascii="Cambria" w:hAnsi="Cambria" w:cs="Calibri"/>
          <w:b/>
          <w:bCs/>
          <w:color w:val="333333"/>
          <w:sz w:val="22"/>
          <w:szCs w:val="22"/>
        </w:rPr>
        <w:t>Konferencja dla osób goszczących/ chcących ugościć uchodźców</w:t>
      </w:r>
    </w:p>
    <w:p w:rsidR="00B900C4" w:rsidRDefault="00B900C4" w:rsidP="00E7216B">
      <w:pPr>
        <w:shd w:val="clear" w:color="auto" w:fill="FFFFFF"/>
        <w:jc w:val="center"/>
        <w:rPr>
          <w:rFonts w:cs="Calibri"/>
          <w:color w:val="333333"/>
        </w:rPr>
      </w:pPr>
      <w:r>
        <w:rPr>
          <w:rFonts w:ascii="Cambria" w:hAnsi="Cambria" w:cs="Calibri"/>
          <w:b/>
          <w:bCs/>
          <w:i/>
          <w:iCs/>
          <w:color w:val="333333"/>
        </w:rPr>
        <w:t>Chcę/ przyjąłem uchodźcę. Co dalej?</w:t>
      </w:r>
    </w:p>
    <w:p w:rsidR="00B900C4" w:rsidRDefault="00B900C4" w:rsidP="00E7216B">
      <w:pPr>
        <w:shd w:val="clear" w:color="auto" w:fill="FFFFFF"/>
        <w:jc w:val="center"/>
        <w:rPr>
          <w:rFonts w:cs="Calibri"/>
          <w:color w:val="333333"/>
        </w:rPr>
      </w:pPr>
      <w:r>
        <w:rPr>
          <w:rFonts w:ascii="Cambria" w:hAnsi="Cambria" w:cs="Calibri"/>
          <w:color w:val="333333"/>
        </w:rPr>
        <w:t>Konferencję organizuje Caritas Academica Papieskiego Wydziału Teologicznego w poniedziałek 7 marca, o godzinie 18.00 w Auli PWT pl. Katedralny 1.</w:t>
      </w:r>
    </w:p>
    <w:p w:rsidR="00B900C4" w:rsidRDefault="00B900C4" w:rsidP="00E7216B">
      <w:pPr>
        <w:shd w:val="clear" w:color="auto" w:fill="FFFFFF"/>
        <w:jc w:val="both"/>
        <w:rPr>
          <w:rFonts w:cs="Calibri"/>
          <w:color w:val="333333"/>
        </w:rPr>
      </w:pPr>
      <w:r>
        <w:rPr>
          <w:rFonts w:ascii="Cambria" w:hAnsi="Cambria" w:cs="Calibri"/>
          <w:color w:val="333333"/>
        </w:rPr>
        <w:t>Zapraszamy wszystkich zainteresowanych parafian. Powiemy o obecnej sytuacji osób goszczących oraz o potencjalnych trudnościach, z jakimi muszą się takie osoby zmierzyć. Obecni będą wykładowcy Instytutu psychologii Uniwersytetu Wrocławskiego.</w:t>
      </w:r>
    </w:p>
    <w:p w:rsidR="00B900C4" w:rsidRDefault="00B900C4" w:rsidP="00E7216B">
      <w:pPr>
        <w:shd w:val="clear" w:color="auto" w:fill="FFFFFF"/>
        <w:jc w:val="both"/>
        <w:rPr>
          <w:rFonts w:cs="Calibri"/>
          <w:color w:val="333333"/>
        </w:rPr>
      </w:pPr>
      <w:r>
        <w:rPr>
          <w:rFonts w:cs="Calibri"/>
          <w:b/>
          <w:bCs/>
          <w:color w:val="1F497D"/>
        </w:rPr>
        <w:t> </w:t>
      </w:r>
    </w:p>
    <w:p w:rsidR="00B900C4" w:rsidRDefault="00B900C4" w:rsidP="00E7216B">
      <w:pPr>
        <w:pStyle w:val="msolistparagraph0"/>
        <w:shd w:val="clear" w:color="auto" w:fill="FFFFFF"/>
        <w:spacing w:before="0" w:beforeAutospacing="0" w:after="160" w:afterAutospacing="0" w:line="231" w:lineRule="atLeast"/>
        <w:ind w:left="720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mbria" w:hAnsi="Cambria" w:cs="Calibri"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mbria" w:hAnsi="Cambria" w:cs="Calibri"/>
          <w:b/>
          <w:bCs/>
          <w:color w:val="333333"/>
          <w:sz w:val="22"/>
          <w:szCs w:val="22"/>
        </w:rPr>
        <w:t>Komunikacja</w:t>
      </w:r>
    </w:p>
    <w:p w:rsidR="00B900C4" w:rsidRDefault="00B900C4" w:rsidP="00E7216B">
      <w:pPr>
        <w:shd w:val="clear" w:color="auto" w:fill="FFFFFF"/>
        <w:ind w:left="720"/>
        <w:rPr>
          <w:rFonts w:cs="Calibri"/>
          <w:color w:val="333333"/>
        </w:rPr>
      </w:pPr>
      <w:r>
        <w:rPr>
          <w:rFonts w:ascii="Cambria" w:hAnsi="Cambria" w:cs="Calibri"/>
          <w:color w:val="333333"/>
        </w:rPr>
        <w:t>Temat niesienia pomocy Ukrainie przez Kościół i Archidiecezję jest niezwykle nośny. Codziennie Rzecznicy prasowi Archidiecezjalnych instytucji są zasypywani pytaniami o dzieła prowadzone przez Kościół, parafie zakony i wspólnoty. Mamy niezwykłą szansę przekazania informacji szerszemu gronu odbiorców.</w:t>
      </w:r>
    </w:p>
    <w:p w:rsidR="00B900C4" w:rsidRDefault="00B900C4" w:rsidP="00E7216B">
      <w:pPr>
        <w:shd w:val="clear" w:color="auto" w:fill="FFFFFF"/>
        <w:ind w:left="720"/>
        <w:rPr>
          <w:rFonts w:cs="Calibri"/>
          <w:color w:val="333333"/>
        </w:rPr>
      </w:pPr>
      <w:r>
        <w:rPr>
          <w:rFonts w:ascii="Cambria" w:hAnsi="Cambria" w:cs="Calibri"/>
          <w:color w:val="333333"/>
        </w:rPr>
        <w:t>Prosimy, aby do Caritas przekazywać informacje o działaniach i udostępniać dokumentację fotograficzna. Najlepiej za pośrednictwem Messengera na portalu Facebooku </w:t>
      </w:r>
    </w:p>
    <w:p w:rsidR="00B900C4" w:rsidRDefault="00B900C4" w:rsidP="00E7216B">
      <w:pPr>
        <w:shd w:val="clear" w:color="auto" w:fill="FFFFFF"/>
        <w:jc w:val="center"/>
        <w:rPr>
          <w:rFonts w:cs="Calibri"/>
          <w:color w:val="333333"/>
        </w:rPr>
      </w:pPr>
      <w:r>
        <w:rPr>
          <w:rFonts w:cs="Calibri"/>
          <w:b/>
          <w:bCs/>
          <w:color w:val="1F497D"/>
        </w:rPr>
        <w:t> </w:t>
      </w:r>
    </w:p>
    <w:p w:rsidR="00B900C4" w:rsidRDefault="00B900C4" w:rsidP="00E7216B">
      <w:pPr>
        <w:shd w:val="clear" w:color="auto" w:fill="FFFFFF"/>
        <w:jc w:val="center"/>
        <w:rPr>
          <w:rFonts w:cs="Calibri"/>
          <w:color w:val="333333"/>
        </w:rPr>
      </w:pPr>
      <w:r>
        <w:rPr>
          <w:b/>
          <w:bCs/>
          <w:color w:val="333333"/>
        </w:rPr>
        <w:t>SPIS RZECZY AKTUALNIE POTRZEBNYCH NA UKRAINIE:</w:t>
      </w:r>
    </w:p>
    <w:p w:rsidR="00B900C4" w:rsidRDefault="00B900C4" w:rsidP="00E7216B">
      <w:pPr>
        <w:shd w:val="clear" w:color="auto" w:fill="FFFFFF"/>
        <w:jc w:val="center"/>
        <w:rPr>
          <w:rFonts w:cs="Calibri"/>
          <w:color w:val="333333"/>
        </w:rPr>
      </w:pPr>
      <w:r>
        <w:rPr>
          <w:rFonts w:cs="Calibri"/>
          <w:b/>
          <w:bCs/>
          <w:color w:val="1F497D"/>
        </w:rPr>
        <w:t> </w:t>
      </w:r>
    </w:p>
    <w:p w:rsidR="00B900C4" w:rsidRDefault="00B900C4" w:rsidP="00E7216B">
      <w:pPr>
        <w:pStyle w:val="msolistparagraph0"/>
        <w:shd w:val="clear" w:color="auto" w:fill="FFFFFF"/>
        <w:spacing w:before="0" w:beforeAutospacing="0" w:after="200" w:afterAutospacing="0"/>
        <w:ind w:left="720" w:hanging="360"/>
        <w:rPr>
          <w:rFonts w:ascii="Calibri" w:hAnsi="Calibri" w:cs="Calibri"/>
          <w:color w:val="333333"/>
          <w:sz w:val="22"/>
          <w:szCs w:val="22"/>
        </w:rPr>
      </w:pPr>
      <w:r>
        <w:rPr>
          <w:b/>
          <w:bCs/>
          <w:color w:val="333333"/>
        </w:rPr>
        <w:t>1.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b/>
          <w:bCs/>
          <w:color w:val="333333"/>
        </w:rPr>
        <w:t>Jedzenie dla matek i dzieci (błyskawiczne)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color w:val="333333"/>
        </w:rPr>
        <w:t>- musy owocowe i warzywne dla dzieci w plastikowych saszetkach</w:t>
      </w:r>
      <w:r>
        <w:rPr>
          <w:color w:val="333333"/>
        </w:rPr>
        <w:br/>
        <w:t>- batony energetyczne (batony energetyczne lub z suszonych owoców – nie zwykłe batoniki)</w:t>
      </w:r>
      <w:r>
        <w:rPr>
          <w:color w:val="333333"/>
        </w:rPr>
        <w:br/>
        <w:t>- suszone owoce (wszystkie rodzaje)</w:t>
      </w:r>
      <w:r>
        <w:rPr>
          <w:color w:val="333333"/>
        </w:rPr>
        <w:br/>
        <w:t>- płatki  i mieszanki płatków z owocami (wszystkie rodzaje)</w:t>
      </w:r>
      <w:r>
        <w:rPr>
          <w:color w:val="333333"/>
        </w:rPr>
        <w:br/>
        <w:t>- kaszki błyskawiczne (wszystkie rodzaje)</w:t>
      </w:r>
      <w:r>
        <w:rPr>
          <w:color w:val="333333"/>
        </w:rPr>
        <w:br/>
        <w:t>- konserwy (w metalowych puszkach)         </w:t>
      </w:r>
      <w:r>
        <w:rPr>
          <w:color w:val="333333"/>
        </w:rPr>
        <w:br/>
        <w:t>- mleko w proszku dla dzieci</w:t>
      </w:r>
      <w:r>
        <w:rPr>
          <w:color w:val="333333"/>
        </w:rPr>
        <w:br/>
        <w:t>- mleko w proszku bez białka krowiego dla dzieci</w:t>
      </w:r>
      <w:r>
        <w:rPr>
          <w:color w:val="333333"/>
        </w:rPr>
        <w:br/>
        <w:t>- cukier, kawa, herbata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1F497D"/>
        </w:rPr>
        <w:t> </w:t>
      </w:r>
    </w:p>
    <w:p w:rsidR="00B900C4" w:rsidRDefault="00B900C4" w:rsidP="00E7216B">
      <w:pPr>
        <w:pStyle w:val="msolistparagraph0"/>
        <w:shd w:val="clear" w:color="auto" w:fill="FFFFFF"/>
        <w:spacing w:before="0" w:beforeAutospacing="0" w:after="200" w:afterAutospacing="0"/>
        <w:ind w:left="720" w:hanging="360"/>
        <w:rPr>
          <w:rFonts w:ascii="Calibri" w:hAnsi="Calibri" w:cs="Calibri"/>
          <w:color w:val="333333"/>
          <w:sz w:val="22"/>
          <w:szCs w:val="22"/>
        </w:rPr>
      </w:pPr>
      <w:r>
        <w:rPr>
          <w:b/>
          <w:bCs/>
          <w:color w:val="333333"/>
        </w:rPr>
        <w:t>2.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b/>
          <w:bCs/>
          <w:color w:val="333333"/>
        </w:rPr>
        <w:t>Higiena osobista dla matek i dzieci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b/>
          <w:bCs/>
          <w:color w:val="333333"/>
        </w:rPr>
        <w:t>– </w:t>
      </w:r>
      <w:r>
        <w:rPr>
          <w:color w:val="333333"/>
        </w:rPr>
        <w:t>pieluchy jednorazowe – wszystkie rodzaje</w:t>
      </w:r>
      <w:r>
        <w:rPr>
          <w:color w:val="333333"/>
        </w:rPr>
        <w:br/>
        <w:t>- chusteczki nawilżane dla dzieci</w:t>
      </w:r>
      <w:r>
        <w:rPr>
          <w:color w:val="333333"/>
        </w:rPr>
        <w:br/>
        <w:t>- chusteczki higieniczne zwykłe</w:t>
      </w:r>
      <w:r>
        <w:rPr>
          <w:color w:val="333333"/>
        </w:rPr>
        <w:br/>
        <w:t>- Sudafet lub inne kremy przeciw odparzeniom dla dzieci</w:t>
      </w:r>
      <w:r>
        <w:rPr>
          <w:color w:val="333333"/>
        </w:rPr>
        <w:br/>
        <w:t>- antyseptyki dla dzieci (np. Antisept)</w:t>
      </w:r>
      <w:r>
        <w:rPr>
          <w:color w:val="333333"/>
        </w:rPr>
        <w:br/>
        <w:t>- maści łagodzące ból zębów u dzieci podczas ząbkowania</w:t>
      </w:r>
      <w:r>
        <w:rPr>
          <w:color w:val="333333"/>
        </w:rPr>
        <w:br/>
        <w:t>- kremy do ciała dla dzieci</w:t>
      </w:r>
      <w:r>
        <w:rPr>
          <w:color w:val="333333"/>
        </w:rPr>
        <w:br/>
        <w:t>- papier toaletowy</w:t>
      </w:r>
      <w:r>
        <w:rPr>
          <w:color w:val="333333"/>
        </w:rPr>
        <w:br/>
        <w:t>- ręczniki papierowe</w:t>
      </w:r>
      <w:r>
        <w:rPr>
          <w:color w:val="333333"/>
        </w:rPr>
        <w:br/>
        <w:t>- żele pod prysznic</w:t>
      </w:r>
      <w:r>
        <w:rPr>
          <w:color w:val="333333"/>
        </w:rPr>
        <w:br/>
        <w:t>- szampony</w:t>
      </w:r>
      <w:r>
        <w:rPr>
          <w:color w:val="333333"/>
        </w:rPr>
        <w:br/>
        <w:t>- mydło</w:t>
      </w:r>
      <w:r>
        <w:rPr>
          <w:color w:val="333333"/>
        </w:rPr>
        <w:br/>
        <w:t>- szczoteczki do zębów</w:t>
      </w:r>
      <w:r>
        <w:rPr>
          <w:color w:val="333333"/>
        </w:rPr>
        <w:br/>
        <w:t>- pasty do zębów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1F497D"/>
        </w:rPr>
        <w:t> </w:t>
      </w:r>
    </w:p>
    <w:p w:rsidR="00B900C4" w:rsidRDefault="00B900C4" w:rsidP="00E7216B">
      <w:pPr>
        <w:pStyle w:val="msolistparagraph0"/>
        <w:shd w:val="clear" w:color="auto" w:fill="FFFFFF"/>
        <w:spacing w:before="0" w:beforeAutospacing="0" w:after="200" w:afterAutospacing="0"/>
        <w:ind w:left="720" w:hanging="360"/>
        <w:rPr>
          <w:rFonts w:ascii="Calibri" w:hAnsi="Calibri" w:cs="Calibri"/>
          <w:color w:val="333333"/>
          <w:sz w:val="22"/>
          <w:szCs w:val="22"/>
        </w:rPr>
      </w:pPr>
      <w:r>
        <w:rPr>
          <w:b/>
          <w:bCs/>
          <w:color w:val="333333"/>
        </w:rPr>
        <w:t>3.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b/>
          <w:bCs/>
          <w:color w:val="333333"/>
        </w:rPr>
        <w:t>Rzeczy pierwszej potrzeby (do przetrwania)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color w:val="333333"/>
        </w:rPr>
        <w:t>- płaszcze przeciwdeszczowe dla dorosłych i dzieci (wszystkie rodzaje)</w:t>
      </w:r>
      <w:r>
        <w:rPr>
          <w:color w:val="333333"/>
        </w:rPr>
        <w:br/>
        <w:t>- koce termiczne (folie termiczne)- baterie (różne)- świece</w:t>
      </w:r>
      <w:r>
        <w:rPr>
          <w:color w:val="333333"/>
        </w:rPr>
        <w:br/>
        <w:t>- latarki</w:t>
      </w:r>
      <w:r>
        <w:rPr>
          <w:color w:val="333333"/>
        </w:rPr>
        <w:br/>
        <w:t>- zapałki</w:t>
      </w:r>
      <w:r>
        <w:rPr>
          <w:color w:val="333333"/>
        </w:rPr>
        <w:br/>
        <w:t>-materace</w:t>
      </w:r>
      <w:r>
        <w:rPr>
          <w:color w:val="333333"/>
        </w:rPr>
        <w:br/>
        <w:t>- karimaty</w:t>
      </w:r>
      <w:r>
        <w:rPr>
          <w:color w:val="333333"/>
        </w:rPr>
        <w:br/>
        <w:t>- kołdry termiczne</w:t>
      </w:r>
      <w:r>
        <w:rPr>
          <w:color w:val="333333"/>
        </w:rPr>
        <w:br/>
        <w:t>- śpiwory</w:t>
      </w:r>
      <w:r>
        <w:rPr>
          <w:color w:val="333333"/>
        </w:rPr>
        <w:br/>
        <w:t>- ręczniki</w:t>
      </w:r>
      <w:r>
        <w:rPr>
          <w:color w:val="333333"/>
        </w:rPr>
        <w:br/>
        <w:t>- termosy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1F497D"/>
        </w:rPr>
        <w:t> </w:t>
      </w:r>
    </w:p>
    <w:p w:rsidR="00B900C4" w:rsidRDefault="00B900C4" w:rsidP="00E7216B">
      <w:pPr>
        <w:pStyle w:val="msolistparagraph0"/>
        <w:shd w:val="clear" w:color="auto" w:fill="FFFFFF"/>
        <w:spacing w:before="0" w:beforeAutospacing="0" w:after="200" w:afterAutospacing="0"/>
        <w:ind w:left="720" w:hanging="360"/>
        <w:rPr>
          <w:rFonts w:ascii="Calibri" w:hAnsi="Calibri" w:cs="Calibri"/>
          <w:color w:val="333333"/>
          <w:sz w:val="22"/>
          <w:szCs w:val="22"/>
        </w:rPr>
      </w:pPr>
      <w:r>
        <w:rPr>
          <w:b/>
          <w:bCs/>
          <w:color w:val="333333"/>
        </w:rPr>
        <w:t>4.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b/>
          <w:bCs/>
          <w:color w:val="333333"/>
        </w:rPr>
        <w:t>Medyczne (dla rannych)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color w:val="333333"/>
        </w:rPr>
        <w:t>- bandaże (różne rodzaje i różne szerokości)</w:t>
      </w:r>
      <w:r>
        <w:rPr>
          <w:color w:val="333333"/>
        </w:rPr>
        <w:br/>
        <w:t>- rękawice jednorazowe sterylne (rozmiar 7,5-8)</w:t>
      </w:r>
      <w:r>
        <w:rPr>
          <w:color w:val="333333"/>
        </w:rPr>
        <w:br/>
        <w:t>- opaski uciskowe</w:t>
      </w:r>
      <w:r>
        <w:rPr>
          <w:color w:val="333333"/>
        </w:rPr>
        <w:br/>
        <w:t>- płyny odkażające</w:t>
      </w:r>
      <w:r>
        <w:rPr>
          <w:color w:val="333333"/>
        </w:rPr>
        <w:br/>
        <w:t>- odkażacze dla skóry</w:t>
      </w:r>
      <w:r>
        <w:rPr>
          <w:color w:val="333333"/>
        </w:rPr>
        <w:br/>
        <w:t>- wata- strzykawki (2, 5, 10, 20)</w:t>
      </w:r>
      <w:r>
        <w:rPr>
          <w:color w:val="333333"/>
        </w:rPr>
        <w:br/>
        <w:t>- wenflony (różne)</w:t>
      </w:r>
      <w:r>
        <w:rPr>
          <w:color w:val="333333"/>
        </w:rPr>
        <w:br/>
        <w:t>- szwy (nitki do szwów)</w:t>
      </w:r>
      <w:r>
        <w:rPr>
          <w:color w:val="333333"/>
        </w:rPr>
        <w:br/>
        <w:t>- pęsety sterylne</w:t>
      </w:r>
      <w:r>
        <w:rPr>
          <w:color w:val="333333"/>
        </w:rPr>
        <w:br/>
        <w:t>- nożyce medyczne z ostrymi końcami</w:t>
      </w:r>
      <w:r>
        <w:rPr>
          <w:color w:val="333333"/>
        </w:rPr>
        <w:br/>
        <w:t>- nożyce do rozcinania odzieży</w:t>
      </w:r>
      <w:r>
        <w:rPr>
          <w:color w:val="333333"/>
        </w:rPr>
        <w:br/>
        <w:t>- systemy dla kroplówek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333333"/>
        </w:rPr>
        <w:t> 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333333"/>
        </w:rPr>
        <w:t> 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333333"/>
        </w:rPr>
        <w:t>PAWEŁ TRAWKA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333333"/>
        </w:rPr>
        <w:t>________________________________________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333333"/>
        </w:rPr>
        <w:t>Rzecznik Prasowy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333333"/>
        </w:rPr>
        <w:t> 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333333"/>
        </w:rPr>
        <w:t>CARITAS ARCHIDIECEZJI WROCŁAWSKIEJ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333333"/>
        </w:rPr>
        <w:t>ul. Katedralna 7 | 50-328 Wrocław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333333"/>
        </w:rPr>
        <w:t>Tel. 71 32 71 308|662 218 277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>
        <w:rPr>
          <w:rFonts w:cs="Calibri"/>
          <w:color w:val="333333"/>
        </w:rPr>
        <w:t>Fax: 71 32 71 302</w:t>
      </w:r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 w:rsidRPr="00E7216B">
        <w:rPr>
          <w:rFonts w:cs="Calibri"/>
          <w:color w:val="333333"/>
        </w:rPr>
        <w:t>e-mail: </w:t>
      </w:r>
      <w:hyperlink r:id="rId6" w:history="1">
        <w:r w:rsidRPr="00E7216B">
          <w:rPr>
            <w:rStyle w:val="Hyperlink"/>
            <w:rFonts w:cs="Calibri"/>
          </w:rPr>
          <w:t>rzecznik@wroclaw.caritas.pl</w:t>
        </w:r>
      </w:hyperlink>
    </w:p>
    <w:p w:rsidR="00B900C4" w:rsidRDefault="00B900C4" w:rsidP="00E7216B">
      <w:pPr>
        <w:shd w:val="clear" w:color="auto" w:fill="FFFFFF"/>
        <w:rPr>
          <w:rFonts w:cs="Calibri"/>
          <w:color w:val="333333"/>
        </w:rPr>
      </w:pPr>
      <w:r w:rsidRPr="00E7216B">
        <w:rPr>
          <w:rFonts w:cs="Calibri"/>
          <w:color w:val="333333"/>
        </w:rPr>
        <w:t> </w:t>
      </w:r>
    </w:p>
    <w:p w:rsidR="00B900C4" w:rsidRPr="00E7216B" w:rsidRDefault="00B900C4" w:rsidP="00E7216B">
      <w:pPr>
        <w:shd w:val="clear" w:color="auto" w:fill="FFFFFF"/>
        <w:rPr>
          <w:rFonts w:cs="Calibri"/>
          <w:color w:val="333333"/>
          <w:lang w:val="fr-FR"/>
        </w:rPr>
      </w:pPr>
      <w:hyperlink r:id="rId7" w:tgtFrame="_blank" w:history="1">
        <w:r w:rsidRPr="00E7216B">
          <w:rPr>
            <w:rStyle w:val="Hyperlink"/>
            <w:rFonts w:cs="Calibri"/>
            <w:lang w:val="fr-FR"/>
          </w:rPr>
          <w:t>www.wroclaw.caritas.pl</w:t>
        </w:r>
      </w:hyperlink>
    </w:p>
    <w:p w:rsidR="00B900C4" w:rsidRPr="00E7216B" w:rsidRDefault="00B900C4" w:rsidP="004C51B8">
      <w:pPr>
        <w:jc w:val="both"/>
        <w:rPr>
          <w:rFonts w:ascii="Cambria" w:hAnsi="Cambria"/>
          <w:lang w:val="fr-FR"/>
        </w:rPr>
      </w:pPr>
    </w:p>
    <w:p w:rsidR="00B900C4" w:rsidRPr="00E7216B" w:rsidRDefault="00B900C4" w:rsidP="004C51B8">
      <w:pPr>
        <w:jc w:val="both"/>
        <w:rPr>
          <w:rFonts w:ascii="Cambria" w:hAnsi="Cambria"/>
          <w:lang w:val="fr-FR"/>
        </w:rPr>
      </w:pPr>
    </w:p>
    <w:p w:rsidR="00B900C4" w:rsidRPr="00E7216B" w:rsidRDefault="00B900C4" w:rsidP="00E7216B">
      <w:pPr>
        <w:pStyle w:val="Heading3"/>
        <w:shd w:val="clear" w:color="auto" w:fill="FFFFFF"/>
        <w:spacing w:before="0" w:beforeAutospacing="0" w:after="0" w:afterAutospacing="0"/>
        <w:ind w:right="2880"/>
        <w:rPr>
          <w:rFonts w:ascii="Verdana" w:hAnsi="Verdana"/>
          <w:color w:val="333333"/>
          <w:sz w:val="21"/>
          <w:szCs w:val="21"/>
          <w:lang w:val="fr-FR"/>
        </w:rPr>
      </w:pPr>
      <w:r w:rsidRPr="00E7216B">
        <w:rPr>
          <w:rFonts w:ascii="Verdana" w:hAnsi="Verdana"/>
          <w:color w:val="333333"/>
          <w:sz w:val="21"/>
          <w:szCs w:val="21"/>
          <w:lang w:val="fr-FR"/>
        </w:rPr>
        <w:t xml:space="preserve">Informacja Caritas </w:t>
      </w:r>
      <w:r>
        <w:rPr>
          <w:rFonts w:ascii="Verdana" w:hAnsi="Verdana"/>
          <w:color w:val="333333"/>
          <w:sz w:val="21"/>
          <w:szCs w:val="21"/>
          <w:lang w:val="fr-FR"/>
        </w:rPr>
        <w:t>1</w:t>
      </w:r>
      <w:r w:rsidRPr="00E7216B">
        <w:rPr>
          <w:rFonts w:ascii="Verdana" w:hAnsi="Verdana"/>
          <w:color w:val="333333"/>
          <w:sz w:val="21"/>
          <w:szCs w:val="21"/>
          <w:lang w:val="fr-FR"/>
        </w:rPr>
        <w:t>.03.2022 r.</w:t>
      </w:r>
    </w:p>
    <w:p w:rsidR="00B900C4" w:rsidRPr="00E7216B" w:rsidRDefault="00B900C4" w:rsidP="004C51B8">
      <w:pPr>
        <w:jc w:val="both"/>
        <w:rPr>
          <w:rFonts w:ascii="Cambria" w:hAnsi="Cambria"/>
          <w:lang w:val="fr-FR"/>
        </w:rPr>
      </w:pPr>
    </w:p>
    <w:p w:rsidR="00B900C4" w:rsidRPr="00E259B6" w:rsidRDefault="00B900C4" w:rsidP="004C51B8">
      <w:pPr>
        <w:jc w:val="both"/>
        <w:rPr>
          <w:rFonts w:ascii="Cambria" w:hAnsi="Cambria"/>
        </w:rPr>
      </w:pPr>
      <w:r w:rsidRPr="00E259B6">
        <w:rPr>
          <w:rFonts w:ascii="Cambria" w:hAnsi="Cambria"/>
        </w:rPr>
        <w:t>Czcigodni Księża</w:t>
      </w:r>
    </w:p>
    <w:p w:rsidR="00B900C4" w:rsidRPr="00E259B6" w:rsidRDefault="00B900C4" w:rsidP="004C51B8">
      <w:pPr>
        <w:jc w:val="both"/>
        <w:rPr>
          <w:rFonts w:ascii="Cambria" w:hAnsi="Cambria"/>
        </w:rPr>
      </w:pPr>
      <w:r w:rsidRPr="00E259B6">
        <w:rPr>
          <w:rFonts w:ascii="Cambria" w:hAnsi="Cambria"/>
        </w:rPr>
        <w:t>Przekazujemy informacje dotyczące pomocy Ukrainie. Najważniejsza jest kwestia wiązana z długofalowością działań. Przygotowujemy się, na to, że pomoc będzie przekazywana przez wiele miesięcy, oby nie lat. W związku z tym potrzebne jest zorganizowanie w parafiach, gminach i osiedlach skoordynowanej przestrzeni niesienia wsparcia. Uchodźców będzie przybywać (do dziś mamy ponad 400 tys. ).</w:t>
      </w:r>
    </w:p>
    <w:p w:rsidR="00B900C4" w:rsidRPr="00E259B6" w:rsidRDefault="00B900C4" w:rsidP="004C51B8">
      <w:pPr>
        <w:jc w:val="both"/>
        <w:rPr>
          <w:rFonts w:ascii="Cambria" w:hAnsi="Cambria"/>
        </w:rPr>
      </w:pPr>
      <w:r w:rsidRPr="00E259B6">
        <w:rPr>
          <w:rFonts w:ascii="Cambria" w:hAnsi="Cambria"/>
        </w:rPr>
        <w:t xml:space="preserve">Podobny mejl trafi do wójtów, dlatego zachęcamy do wspólnego działania. </w:t>
      </w:r>
    </w:p>
    <w:p w:rsidR="00B900C4" w:rsidRPr="00E259B6" w:rsidRDefault="00B900C4" w:rsidP="007A2259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</w:rPr>
      </w:pPr>
      <w:r w:rsidRPr="00E259B6">
        <w:rPr>
          <w:rFonts w:ascii="Cambria" w:hAnsi="Cambria"/>
          <w:b/>
        </w:rPr>
        <w:t>Zbiórka finansowa – to najprostszy, najszybszy i najbardziej efektywny sposób niesienia pomocy. Prosimy aby jutro, tj. w Środę Popielcową przeprowadzić kwestę w parafii na rzecz działań Caritas Polska. Środki wpłacamy do kurii.</w:t>
      </w:r>
    </w:p>
    <w:p w:rsidR="00B900C4" w:rsidRPr="00E259B6" w:rsidRDefault="00B900C4" w:rsidP="007A2259">
      <w:pPr>
        <w:jc w:val="both"/>
        <w:rPr>
          <w:rFonts w:ascii="Cambria" w:hAnsi="Cambria"/>
        </w:rPr>
      </w:pPr>
    </w:p>
    <w:p w:rsidR="00B900C4" w:rsidRPr="00E259B6" w:rsidRDefault="00B900C4" w:rsidP="0055179B">
      <w:pPr>
        <w:ind w:left="708"/>
        <w:jc w:val="both"/>
        <w:rPr>
          <w:rFonts w:ascii="Cambria" w:hAnsi="Cambria"/>
        </w:rPr>
      </w:pPr>
      <w:r w:rsidRPr="00E259B6">
        <w:rPr>
          <w:rFonts w:ascii="Cambria" w:hAnsi="Cambria"/>
        </w:rPr>
        <w:t>Proponowana treść ogłoszenia:</w:t>
      </w:r>
    </w:p>
    <w:p w:rsidR="00B900C4" w:rsidRPr="00E259B6" w:rsidRDefault="00B900C4" w:rsidP="0055179B">
      <w:pPr>
        <w:ind w:left="708"/>
        <w:jc w:val="both"/>
        <w:rPr>
          <w:rFonts w:ascii="Cambria" w:hAnsi="Cambria"/>
        </w:rPr>
      </w:pPr>
    </w:p>
    <w:p w:rsidR="00B900C4" w:rsidRPr="00E259B6" w:rsidRDefault="00B900C4" w:rsidP="0055179B">
      <w:pPr>
        <w:ind w:left="708"/>
        <w:jc w:val="both"/>
        <w:rPr>
          <w:rFonts w:ascii="Cambria" w:hAnsi="Cambria"/>
        </w:rPr>
      </w:pPr>
      <w:r w:rsidRPr="00E259B6">
        <w:rPr>
          <w:rFonts w:ascii="Cambria" w:hAnsi="Cambria"/>
        </w:rPr>
        <w:t>Caritas Polska od 8 lat nieustannie wspiera ofiary konfliktu na Ukrainie przez struktury działające w ukraińskich miejscowościach. Dziś ta pomoc nabrała niespotykanych rozmiarów. Najszybszym i najbardziej efektywnym sposobem niesienia wsparcia jest zbiórka finansowa. Dzięki niej na Ukrainie będzie można zakupić żywność i inne potrzebne materiały, utrzymać miejsca pracy, i zapewnić opiekę dla tych, którzy nie mogą uciec.  Dziękujemy wszystkim parafianom za wielką ofiarność.</w:t>
      </w:r>
    </w:p>
    <w:p w:rsidR="00B900C4" w:rsidRPr="00E259B6" w:rsidRDefault="00B900C4" w:rsidP="0055179B">
      <w:pPr>
        <w:ind w:left="708"/>
        <w:jc w:val="both"/>
        <w:rPr>
          <w:rFonts w:ascii="Cambria" w:hAnsi="Cambria"/>
        </w:rPr>
      </w:pPr>
    </w:p>
    <w:p w:rsidR="00B900C4" w:rsidRPr="00E259B6" w:rsidRDefault="00B900C4" w:rsidP="0055179B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 xml:space="preserve">Caritas Archidiecezji Wrocławskiej przygotowuje konwój humanitarny do Ukrainy. </w:t>
      </w:r>
    </w:p>
    <w:p w:rsidR="00B900C4" w:rsidRPr="00E259B6" w:rsidRDefault="00B900C4" w:rsidP="0055179B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E259B6">
        <w:rPr>
          <w:rFonts w:ascii="Cambria" w:hAnsi="Cambria"/>
        </w:rPr>
        <w:t xml:space="preserve">Zbieramy dary z instrukcji i </w:t>
      </w:r>
      <w:r w:rsidRPr="00E259B6">
        <w:rPr>
          <w:rFonts w:ascii="Cambria" w:hAnsi="Cambria"/>
          <w:b/>
          <w:u w:val="single"/>
        </w:rPr>
        <w:t>tylko te</w:t>
      </w:r>
      <w:r w:rsidRPr="00E259B6">
        <w:rPr>
          <w:rFonts w:ascii="Cambria" w:hAnsi="Cambria"/>
        </w:rPr>
        <w:t>! (</w:t>
      </w:r>
      <w:hyperlink r:id="rId8" w:history="1">
        <w:r w:rsidRPr="00E259B6">
          <w:rPr>
            <w:rStyle w:val="Hyperlink"/>
            <w:rFonts w:ascii="Cambria" w:hAnsi="Cambria"/>
          </w:rPr>
          <w:t>http://wroclaw.caritas.pl/2022/02/28/pomoc-dla-ukrainy/</w:t>
        </w:r>
      </w:hyperlink>
      <w:r w:rsidRPr="00E259B6">
        <w:rPr>
          <w:rFonts w:ascii="Cambria" w:hAnsi="Cambria"/>
        </w:rPr>
        <w:t>)</w:t>
      </w:r>
    </w:p>
    <w:p w:rsidR="00B900C4" w:rsidRPr="00E259B6" w:rsidRDefault="00B900C4" w:rsidP="0055179B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 xml:space="preserve">Dbamy aby były to dobre rzeczy, nie używane! To dla księży bezpieczeństwa, abyście nie zostali ze śmieciami i niezdatnymi do użytku rzeczami. Jest to też istotne ze względów organizacji pomocy aby opanować chaos i skrócić czas potrzebny na sortowanie i pakowanie. </w:t>
      </w:r>
    </w:p>
    <w:p w:rsidR="00B900C4" w:rsidRPr="00E259B6" w:rsidRDefault="00B900C4" w:rsidP="0055179B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Rzeczy pakujemy w kartony wg. asortymentu i opisujemy (można w dwóch językach).</w:t>
      </w:r>
    </w:p>
    <w:p w:rsidR="00B900C4" w:rsidRPr="00E259B6" w:rsidRDefault="00B900C4" w:rsidP="0055179B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Po zebraniu ilości pozwalającej na załadowania samochodu typu bus prosimy o poinformowanie Caritas:</w:t>
      </w:r>
    </w:p>
    <w:p w:rsidR="00B900C4" w:rsidRPr="00E259B6" w:rsidRDefault="00B900C4" w:rsidP="00AD2425">
      <w:pPr>
        <w:pStyle w:val="ListParagraph"/>
        <w:ind w:left="1440"/>
        <w:jc w:val="both"/>
        <w:rPr>
          <w:rFonts w:ascii="Cambria" w:hAnsi="Cambria"/>
        </w:rPr>
      </w:pPr>
      <w:r w:rsidRPr="00E259B6">
        <w:rPr>
          <w:rFonts w:ascii="Cambria" w:hAnsi="Cambria"/>
        </w:rPr>
        <w:t xml:space="preserve">S. Magdalena Stachura, tel. 664 456 585; </w:t>
      </w:r>
      <w:hyperlink r:id="rId9" w:history="1">
        <w:r w:rsidRPr="00E259B6">
          <w:rPr>
            <w:rStyle w:val="Hyperlink"/>
            <w:rFonts w:ascii="Cambria" w:hAnsi="Cambria"/>
          </w:rPr>
          <w:t>mstachura@wroclaw.pl</w:t>
        </w:r>
      </w:hyperlink>
    </w:p>
    <w:p w:rsidR="00B900C4" w:rsidRPr="00E259B6" w:rsidRDefault="00B900C4" w:rsidP="00AD2425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Odbiór umówimy indywidualnie naszymi bądź lokalnymi środkami transportu.</w:t>
      </w:r>
    </w:p>
    <w:p w:rsidR="00B900C4" w:rsidRPr="00E259B6" w:rsidRDefault="00B900C4" w:rsidP="00AD2425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Artykuły trafią do centralnego magazynu Caritas Archidiecezji Wrocławskiej a stamtąd zostaną załadowane na tir i przewiezione do centrum logistycznego Caritas w Leżajsku. Następnie będą zadysponowane bądź do wyjazdu na Ukrainę, bądź do wsparcia  działań przy granicy.</w:t>
      </w:r>
    </w:p>
    <w:p w:rsidR="00B900C4" w:rsidRPr="00E259B6" w:rsidRDefault="00B900C4" w:rsidP="00AD2425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W najbliższym czasie powstanie plakat informujący o zbiórce</w:t>
      </w:r>
    </w:p>
    <w:p w:rsidR="00B900C4" w:rsidRPr="00E259B6" w:rsidRDefault="00B900C4" w:rsidP="00AD2425">
      <w:pPr>
        <w:pStyle w:val="ListParagraph"/>
        <w:ind w:left="1440"/>
        <w:jc w:val="both"/>
        <w:rPr>
          <w:rFonts w:ascii="Cambria" w:hAnsi="Cambria"/>
        </w:rPr>
      </w:pPr>
    </w:p>
    <w:p w:rsidR="00B900C4" w:rsidRPr="00E259B6" w:rsidRDefault="00B900C4" w:rsidP="00AD2425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Przyjmowanie uchodźców w parafiach:</w:t>
      </w:r>
    </w:p>
    <w:p w:rsidR="00B900C4" w:rsidRPr="00E259B6" w:rsidRDefault="00B900C4" w:rsidP="00AD2425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 xml:space="preserve">Prosimy o zgłaszanie chęci i możliwości przyjęcia uchodźców przez parafian wg załączonego formularza. </w:t>
      </w:r>
    </w:p>
    <w:p w:rsidR="00B900C4" w:rsidRPr="00E259B6" w:rsidRDefault="00B900C4" w:rsidP="00AD2425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Prosimy aby te deklaracje spływały również z mniejszych miejscowości.</w:t>
      </w:r>
    </w:p>
    <w:p w:rsidR="00B900C4" w:rsidRPr="00E259B6" w:rsidRDefault="00B900C4" w:rsidP="00AD2425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 xml:space="preserve">Rekomendujemy, aby na ten moment wstrzymać się z przyjmowaniem uchodźców w budynkach parafialnych, jest przygotowywany rządowy system wsparcia dla przyjmujących uchodźców ale na dzień dzisiejszy jest zbyt  wiele niewiadomych. Zachęcamy jednak, aby taką możliwość zgłosić w formularzu. </w:t>
      </w:r>
    </w:p>
    <w:p w:rsidR="00B900C4" w:rsidRPr="00E259B6" w:rsidRDefault="00B900C4" w:rsidP="00AD2425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Każdą chęć przyjęcia uchodźców należy również zakomunikować gminie i to lokalne samorządy niech decydują o przydziale uchodźców do lokali. Rekomendujemy aby księża proboszczowie nie brali na siebie odpowiedzialności i konsekwencji takiego działania. Pisaliśmy o tym w porannym komunikacie.</w:t>
      </w:r>
    </w:p>
    <w:p w:rsidR="00B900C4" w:rsidRPr="00E259B6" w:rsidRDefault="00B900C4" w:rsidP="00AD2425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Na spotkaniu w czwartek przedstawimy szczegóły dotyczące współpracy we Wrocławiu w kwestii zakwaterowania</w:t>
      </w:r>
    </w:p>
    <w:p w:rsidR="00B900C4" w:rsidRPr="00E259B6" w:rsidRDefault="00B900C4" w:rsidP="00AD2425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Przyjęcie uchodźców na terenie parafii powinno wiązać się z zawiązaniem komitetu ich wsparcia. Doświadczenie wskazuje, że Ukraińcy są dość samodzielni ale, szczególnie na początku potrzebują pokierowania.</w:t>
      </w:r>
    </w:p>
    <w:p w:rsidR="00B900C4" w:rsidRPr="00E259B6" w:rsidRDefault="00B900C4" w:rsidP="00AD2425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Zachęcamy do udostępnienia przestrzeni parafialnych do prowadzenia działań integrujących i wspierających uchodźców (animacje dla dzieci, zajęcia dodatkowe, porady prawne, porady psychologa, punkt info, etc.)</w:t>
      </w:r>
    </w:p>
    <w:p w:rsidR="00B900C4" w:rsidRPr="00E259B6" w:rsidRDefault="00B900C4" w:rsidP="00AD2425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 xml:space="preserve">Prosimy o podjęcie współpracy z gminami w celu zapewnienie możliwości kontynuowania nauki i sprawowania opieki nad dziećmi – np. poprzez udostępnianie salek. </w:t>
      </w:r>
    </w:p>
    <w:p w:rsidR="00B900C4" w:rsidRPr="00E259B6" w:rsidRDefault="00B900C4" w:rsidP="00FB2DA9">
      <w:pPr>
        <w:pStyle w:val="ListParagraph"/>
        <w:numPr>
          <w:ilvl w:val="1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Przygotowujemy poradnik pt.: „Przyjąłem uchodźców, co dalej?”</w:t>
      </w:r>
    </w:p>
    <w:p w:rsidR="00B900C4" w:rsidRPr="00E259B6" w:rsidRDefault="00B900C4" w:rsidP="000E0329">
      <w:pPr>
        <w:pStyle w:val="ListParagraph"/>
        <w:ind w:left="1440"/>
        <w:jc w:val="both"/>
        <w:rPr>
          <w:rFonts w:ascii="Cambria" w:hAnsi="Cambria"/>
        </w:rPr>
      </w:pPr>
    </w:p>
    <w:p w:rsidR="00B900C4" w:rsidRPr="00E259B6" w:rsidRDefault="00B900C4" w:rsidP="000E0329">
      <w:pPr>
        <w:pStyle w:val="NormalWeb"/>
        <w:numPr>
          <w:ilvl w:val="0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Zapraszamy na kolejne spotkanie dla Księży Dziekanów i wszystkich zainteresowanych proboszczów, na którym podzielimy się m. in. doświadczeniem z przyjmowania uchodźców i organizacją takiej pomocy.</w:t>
      </w:r>
    </w:p>
    <w:p w:rsidR="00B900C4" w:rsidRPr="00E259B6" w:rsidRDefault="00B900C4" w:rsidP="00E259B6">
      <w:pPr>
        <w:pStyle w:val="NormalWeb"/>
        <w:ind w:left="720"/>
        <w:jc w:val="both"/>
        <w:rPr>
          <w:rFonts w:ascii="Cambria" w:hAnsi="Cambria"/>
        </w:rPr>
      </w:pPr>
      <w:r w:rsidRPr="00E259B6">
        <w:rPr>
          <w:rFonts w:ascii="Cambria" w:hAnsi="Cambria"/>
        </w:rPr>
        <w:t xml:space="preserve">Spotkanie na platformie Teams: </w:t>
      </w:r>
      <w:hyperlink r:id="rId10" w:history="1">
        <w:r w:rsidRPr="00E259B6">
          <w:rPr>
            <w:rStyle w:val="Hyperlink"/>
            <w:rFonts w:ascii="Cambria" w:hAnsi="Cambria"/>
          </w:rPr>
          <w:t>https://tiny.pl/94m8v</w:t>
        </w:r>
      </w:hyperlink>
      <w:r w:rsidRPr="00E259B6">
        <w:rPr>
          <w:rFonts w:ascii="Cambria" w:hAnsi="Cambria"/>
        </w:rPr>
        <w:t xml:space="preserve"> </w:t>
      </w:r>
    </w:p>
    <w:p w:rsidR="00B900C4" w:rsidRPr="00E259B6" w:rsidRDefault="00B900C4" w:rsidP="000E0329">
      <w:pPr>
        <w:pStyle w:val="NormalWeb"/>
        <w:numPr>
          <w:ilvl w:val="0"/>
          <w:numId w:val="3"/>
        </w:numPr>
        <w:jc w:val="both"/>
        <w:rPr>
          <w:rFonts w:ascii="Cambria" w:hAnsi="Cambria"/>
        </w:rPr>
      </w:pPr>
      <w:r w:rsidRPr="00E259B6">
        <w:rPr>
          <w:rFonts w:ascii="Cambria" w:hAnsi="Cambria"/>
        </w:rPr>
        <w:t>Rząd uruchamia mechanizm koordynacji pomocy humanitarnej w związku z atakiem Rosji na Ukrainę. Działa już formularz zgłoszeniowy dla wszystkich zainteresowanych pomocą Ukrainie. </w:t>
      </w:r>
      <w:r w:rsidRPr="00E259B6">
        <w:rPr>
          <w:rStyle w:val="Strong"/>
          <w:rFonts w:ascii="Cambria" w:hAnsi="Cambria"/>
        </w:rPr>
        <w:t>Formularz dostępny jest na stronie: </w:t>
      </w:r>
      <w:hyperlink r:id="rId11" w:history="1">
        <w:r w:rsidRPr="00E259B6">
          <w:rPr>
            <w:rStyle w:val="Hyperlink"/>
            <w:rFonts w:ascii="Cambria" w:hAnsi="Cambria"/>
            <w:b/>
            <w:bCs/>
          </w:rPr>
          <w:t>pomagamukrainie.gov.pl</w:t>
        </w:r>
      </w:hyperlink>
    </w:p>
    <w:p w:rsidR="00B900C4" w:rsidRPr="00E259B6" w:rsidRDefault="00B900C4" w:rsidP="000E0329">
      <w:pPr>
        <w:pStyle w:val="ListParagraph"/>
        <w:jc w:val="both"/>
        <w:rPr>
          <w:rFonts w:ascii="Cambria" w:hAnsi="Cambria"/>
        </w:rPr>
      </w:pPr>
    </w:p>
    <w:p w:rsidR="00B900C4" w:rsidRPr="00E259B6" w:rsidRDefault="00B900C4" w:rsidP="00E259B6">
      <w:pPr>
        <w:jc w:val="center"/>
        <w:rPr>
          <w:rFonts w:ascii="Cambria" w:hAnsi="Cambria"/>
          <w:b/>
        </w:rPr>
      </w:pPr>
      <w:bookmarkStart w:id="0" w:name="_GoBack"/>
      <w:r w:rsidRPr="00E259B6">
        <w:rPr>
          <w:rFonts w:ascii="Cambria" w:hAnsi="Cambria"/>
          <w:b/>
        </w:rPr>
        <w:t>ZBIÓRKA RZECZOWA</w:t>
      </w:r>
    </w:p>
    <w:bookmarkEnd w:id="0"/>
    <w:p w:rsidR="00B900C4" w:rsidRPr="00E259B6" w:rsidRDefault="00B900C4" w:rsidP="004C51B8">
      <w:pPr>
        <w:jc w:val="both"/>
        <w:rPr>
          <w:rFonts w:ascii="Cambria" w:hAnsi="Cambria"/>
        </w:rPr>
      </w:pPr>
      <w:r w:rsidRPr="00E259B6">
        <w:rPr>
          <w:rFonts w:ascii="Cambria" w:hAnsi="Cambria"/>
        </w:rPr>
        <w:t>Caritas Archidiecezji Wrocławskiej przygotowuje konwój humanitarny do Ukrainy. Wśród potrzebnych rzeczy, które będą przekazane do Ukrainy, jak również uchodźcom, którzy są w Polsce znajdują się: </w:t>
      </w:r>
    </w:p>
    <w:p w:rsidR="00B900C4" w:rsidRPr="00E259B6" w:rsidRDefault="00B900C4" w:rsidP="004C51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NOWE KOCE,</w:t>
      </w:r>
    </w:p>
    <w:p w:rsidR="00B900C4" w:rsidRPr="00E259B6" w:rsidRDefault="00B900C4" w:rsidP="004C51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NOWE ŚPIWORY,</w:t>
      </w:r>
    </w:p>
    <w:p w:rsidR="00B900C4" w:rsidRPr="00E259B6" w:rsidRDefault="00B900C4" w:rsidP="004C51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NOWE PODUSZKI,</w:t>
      </w:r>
    </w:p>
    <w:p w:rsidR="00B900C4" w:rsidRPr="00E259B6" w:rsidRDefault="00B900C4" w:rsidP="004C51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NOWE KOŁDRY,</w:t>
      </w:r>
    </w:p>
    <w:p w:rsidR="00B900C4" w:rsidRPr="00E259B6" w:rsidRDefault="00B900C4" w:rsidP="004C51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NOWA POŚCIEL,</w:t>
      </w:r>
    </w:p>
    <w:p w:rsidR="00B900C4" w:rsidRPr="00E259B6" w:rsidRDefault="00B900C4" w:rsidP="004C51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NOWE MATERACE,</w:t>
      </w:r>
    </w:p>
    <w:p w:rsidR="00B900C4" w:rsidRPr="00E259B6" w:rsidRDefault="00B900C4" w:rsidP="004C51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ŁÓZKA POLOWE I TURYSTYCZNE</w:t>
      </w:r>
    </w:p>
    <w:p w:rsidR="00B900C4" w:rsidRPr="00E259B6" w:rsidRDefault="00B900C4" w:rsidP="004C51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ŚRODKI MEDYCZNE I HIGIENICZNE, (BEZ LEKÓW!)</w:t>
      </w:r>
    </w:p>
    <w:p w:rsidR="00B900C4" w:rsidRPr="00E259B6" w:rsidRDefault="00B900C4" w:rsidP="004C51B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MATERIAŁY OPATRUNKOWE</w:t>
      </w:r>
    </w:p>
    <w:p w:rsidR="00B900C4" w:rsidRPr="00E259B6" w:rsidRDefault="00B900C4" w:rsidP="004C51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POMPY INFUZYJNE</w:t>
      </w:r>
    </w:p>
    <w:p w:rsidR="00B900C4" w:rsidRPr="00E259B6" w:rsidRDefault="00B900C4" w:rsidP="004C51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ODZIEŻ (WYŁACZNIE NOWA),</w:t>
      </w:r>
    </w:p>
    <w:p w:rsidR="00B900C4" w:rsidRPr="00E259B6" w:rsidRDefault="00B900C4" w:rsidP="004C51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 xml:space="preserve">ARTYKUŁY DLA DZIECI I NIEMOWLĄT </w:t>
      </w:r>
    </w:p>
    <w:p w:rsidR="00B900C4" w:rsidRPr="00E259B6" w:rsidRDefault="00B900C4" w:rsidP="004C51B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 xml:space="preserve">MLEKO W PROSZKU, </w:t>
      </w:r>
    </w:p>
    <w:p w:rsidR="00B900C4" w:rsidRPr="00E259B6" w:rsidRDefault="00B900C4" w:rsidP="004C51B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 xml:space="preserve">CHUSTECZKI NAWILŻANE, </w:t>
      </w:r>
    </w:p>
    <w:p w:rsidR="00B900C4" w:rsidRPr="00E259B6" w:rsidRDefault="00B900C4" w:rsidP="004C51B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 xml:space="preserve">PAMPERSY, </w:t>
      </w:r>
    </w:p>
    <w:p w:rsidR="00B900C4" w:rsidRPr="00E259B6" w:rsidRDefault="00B900C4" w:rsidP="004C51B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 xml:space="preserve">ŚRODKI PIELĘGNACYJNE, </w:t>
      </w:r>
    </w:p>
    <w:p w:rsidR="00B900C4" w:rsidRPr="00E259B6" w:rsidRDefault="00B900C4" w:rsidP="004C51B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UBRANIA NOWE</w:t>
      </w:r>
    </w:p>
    <w:p w:rsidR="00B900C4" w:rsidRPr="00E259B6" w:rsidRDefault="00B900C4" w:rsidP="004C51B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</w:rPr>
      </w:pPr>
      <w:r w:rsidRPr="00E259B6">
        <w:rPr>
          <w:rFonts w:ascii="Cambria" w:hAnsi="Cambria"/>
          <w:sz w:val="20"/>
        </w:rPr>
        <w:t>SŁODYCZE WYSOKOKALORYCZNE - BATONY,</w:t>
      </w:r>
    </w:p>
    <w:p w:rsidR="00B900C4" w:rsidRPr="00E259B6" w:rsidRDefault="00B900C4" w:rsidP="00DC115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E259B6">
        <w:rPr>
          <w:rFonts w:ascii="Cambria" w:hAnsi="Cambria"/>
          <w:sz w:val="20"/>
        </w:rPr>
        <w:t>ARTYKUŁY SPOŻYWCZE Z DŁUGIM TERMINEM PRZYDATNOŚCI</w:t>
      </w:r>
    </w:p>
    <w:p w:rsidR="00B900C4" w:rsidRPr="00E259B6" w:rsidRDefault="00B900C4">
      <w:pPr>
        <w:rPr>
          <w:rFonts w:ascii="Cambria" w:hAnsi="Cambria"/>
        </w:rPr>
      </w:pPr>
    </w:p>
    <w:sectPr w:rsidR="00B900C4" w:rsidRPr="00E259B6" w:rsidSect="00D5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C73"/>
    <w:multiLevelType w:val="hybridMultilevel"/>
    <w:tmpl w:val="8D2A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5903"/>
    <w:multiLevelType w:val="hybridMultilevel"/>
    <w:tmpl w:val="3DD8E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A8D"/>
    <w:multiLevelType w:val="hybridMultilevel"/>
    <w:tmpl w:val="05747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279"/>
    <w:rsid w:val="000E0329"/>
    <w:rsid w:val="00285DF4"/>
    <w:rsid w:val="00356657"/>
    <w:rsid w:val="00411801"/>
    <w:rsid w:val="00427DD0"/>
    <w:rsid w:val="00490481"/>
    <w:rsid w:val="004A6F17"/>
    <w:rsid w:val="004C51B8"/>
    <w:rsid w:val="00512279"/>
    <w:rsid w:val="0055179B"/>
    <w:rsid w:val="006E765B"/>
    <w:rsid w:val="007A2259"/>
    <w:rsid w:val="007D68F4"/>
    <w:rsid w:val="00AD2425"/>
    <w:rsid w:val="00B900C4"/>
    <w:rsid w:val="00D50F05"/>
    <w:rsid w:val="00DC1152"/>
    <w:rsid w:val="00E259B6"/>
    <w:rsid w:val="00E7216B"/>
    <w:rsid w:val="00F31698"/>
    <w:rsid w:val="00FB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05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E7216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26D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C51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4C51B8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0E0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E0329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E7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"/>
    <w:uiPriority w:val="99"/>
    <w:rsid w:val="00E7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"/>
    <w:uiPriority w:val="99"/>
    <w:rsid w:val="00E7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oclaw.caritas.pl/2022/02/28/pomoc-dla-ukrain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roclaw.caritas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cznik@wroclaw.caritas.pl" TargetMode="External"/><Relationship Id="rId11" Type="http://schemas.openxmlformats.org/officeDocument/2006/relationships/hyperlink" Target="https://pomagamukrainie.gov.pl/" TargetMode="External"/><Relationship Id="rId5" Type="http://schemas.openxmlformats.org/officeDocument/2006/relationships/hyperlink" Target="mailto:mstachura@wroclaw.caritas.pl" TargetMode="External"/><Relationship Id="rId10" Type="http://schemas.openxmlformats.org/officeDocument/2006/relationships/hyperlink" Target="https://tiny.pl/94m8v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tachura@wroc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6</Pages>
  <Words>1468</Words>
  <Characters>8811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Trawka</dc:creator>
  <cp:keywords/>
  <dc:description/>
  <cp:lastModifiedBy>Kuria</cp:lastModifiedBy>
  <cp:revision>2</cp:revision>
  <dcterms:created xsi:type="dcterms:W3CDTF">2022-02-28T10:57:00Z</dcterms:created>
  <dcterms:modified xsi:type="dcterms:W3CDTF">2022-03-04T09:11:00Z</dcterms:modified>
</cp:coreProperties>
</file>