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F837" w14:textId="0DB22724" w:rsidR="00972497" w:rsidRPr="00294EB2" w:rsidRDefault="00972497" w:rsidP="00972497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294EB2">
        <w:rPr>
          <w:rFonts w:ascii="Times New Roman" w:eastAsia="Calibri" w:hAnsi="Times New Roman" w:cs="Times New Roman"/>
          <w:b/>
          <w:color w:val="000000" w:themeColor="text1"/>
          <w:sz w:val="28"/>
        </w:rPr>
        <w:t>ZGROMADZENI NA ŚWIĘTEJ WIECZERZY</w:t>
      </w:r>
    </w:p>
    <w:p w14:paraId="00D3CBC8" w14:textId="77777777" w:rsidR="00972497" w:rsidRPr="00294EB2" w:rsidRDefault="00972497" w:rsidP="00972497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12DF1C" w14:textId="77777777" w:rsidR="00F6643E" w:rsidRPr="00294EB2" w:rsidRDefault="00F6643E" w:rsidP="00972497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E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List biskupów polskich do kapłanów na Wielki Czwartek 2021 roku</w:t>
      </w:r>
    </w:p>
    <w:p w14:paraId="167449FC" w14:textId="77777777" w:rsidR="00F6643E" w:rsidRPr="00294EB2" w:rsidRDefault="00F6643E" w:rsidP="00972497">
      <w:pPr>
        <w:spacing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46FA87" w14:textId="60722687" w:rsidR="00F6643E" w:rsidRPr="00294EB2" w:rsidRDefault="00F6643E" w:rsidP="00972497">
      <w:pPr>
        <w:spacing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6FFC340" w14:textId="77777777" w:rsidR="00335D3B" w:rsidRPr="00294EB2" w:rsidRDefault="00335D3B" w:rsidP="00EA7071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05C670" w14:textId="1E63D691" w:rsidR="00F6643E" w:rsidRPr="00294EB2" w:rsidRDefault="000655DC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Drodzy Bracia Kapłani!</w:t>
      </w:r>
    </w:p>
    <w:p w14:paraId="349A95C6" w14:textId="4F0A3D2D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4EB2">
        <w:rPr>
          <w:rFonts w:ascii="Times New Roman" w:hAnsi="Times New Roman" w:cs="Times New Roman"/>
          <w:color w:val="000000" w:themeColor="text1"/>
        </w:rPr>
        <w:t>Nikt z nas nie spodziewał się, że przyjdzie nam spojrzeć na Kościół i</w:t>
      </w:r>
      <w:r w:rsidR="00D57D21" w:rsidRPr="00294EB2">
        <w:rPr>
          <w:rFonts w:ascii="Times New Roman" w:hAnsi="Times New Roman" w:cs="Times New Roman"/>
          <w:color w:val="000000" w:themeColor="text1"/>
        </w:rPr>
        <w:t xml:space="preserve"> duszpasterzowanie w kontekście</w:t>
      </w:r>
      <w:r w:rsidRPr="00294EB2">
        <w:rPr>
          <w:rFonts w:ascii="Times New Roman" w:hAnsi="Times New Roman" w:cs="Times New Roman"/>
          <w:color w:val="000000" w:themeColor="text1"/>
        </w:rPr>
        <w:t xml:space="preserve"> pandemii. Nie da się ukryć, że stanęliśmy przed wieloma wyzwaniami: ochrony naszych wiernych, poszukiwania nowych form duszpasterskich, jak również przed </w:t>
      </w:r>
      <w:r w:rsidR="00386793" w:rsidRPr="00294EB2">
        <w:rPr>
          <w:rFonts w:ascii="Times New Roman" w:hAnsi="Times New Roman" w:cs="Times New Roman"/>
          <w:color w:val="000000" w:themeColor="text1"/>
        </w:rPr>
        <w:t>gorliwszym niż</w:t>
      </w:r>
      <w:r w:rsidRPr="00294EB2">
        <w:rPr>
          <w:rFonts w:ascii="Times New Roman" w:hAnsi="Times New Roman" w:cs="Times New Roman"/>
          <w:color w:val="000000" w:themeColor="text1"/>
        </w:rPr>
        <w:t xml:space="preserve"> dotychczas niesieniem nadziei i ukazywaniem Tego, który jest Panem każdego czasu. Wiele kontrowersji pojawiało się wokół</w:t>
      </w:r>
      <w:r w:rsidR="00386793" w:rsidRPr="00294EB2">
        <w:rPr>
          <w:rFonts w:ascii="Times New Roman" w:hAnsi="Times New Roman" w:cs="Times New Roman"/>
          <w:color w:val="000000" w:themeColor="text1"/>
        </w:rPr>
        <w:t xml:space="preserve"> udziału w</w:t>
      </w:r>
      <w:r w:rsidRPr="00294EB2">
        <w:rPr>
          <w:rFonts w:ascii="Times New Roman" w:hAnsi="Times New Roman" w:cs="Times New Roman"/>
          <w:color w:val="000000" w:themeColor="text1"/>
        </w:rPr>
        <w:t xml:space="preserve"> Eucharystii. Nie brakowało krytyki wobec duchownych przestrzegających wskazań swoich pasterzy, którym na sercu leżało zapewnienie bezpiecznego udziału w tym najważniejszym dla każdego wierzącego spotkaniu z Jezusem. Jakże trafny okazał się program duszpasterski, w którym zgłębiamy </w:t>
      </w:r>
      <w:r w:rsidR="0096162E" w:rsidRPr="00294EB2">
        <w:rPr>
          <w:rFonts w:ascii="Times New Roman" w:hAnsi="Times New Roman" w:cs="Times New Roman"/>
          <w:color w:val="000000" w:themeColor="text1"/>
        </w:rPr>
        <w:t>T</w:t>
      </w:r>
      <w:r w:rsidRPr="00294EB2">
        <w:rPr>
          <w:rFonts w:ascii="Times New Roman" w:hAnsi="Times New Roman" w:cs="Times New Roman"/>
          <w:color w:val="000000" w:themeColor="text1"/>
        </w:rPr>
        <w:t xml:space="preserve">ajemnicę celebrowanej Eucharystii. Powyższe znaki czasu skłaniają nas do stanięcia przed Panem w pokorze i rozważenia, co dla </w:t>
      </w:r>
      <w:r w:rsidR="000655DC" w:rsidRPr="00294EB2">
        <w:rPr>
          <w:rFonts w:ascii="Times New Roman" w:hAnsi="Times New Roman" w:cs="Times New Roman"/>
          <w:color w:val="000000" w:themeColor="text1"/>
        </w:rPr>
        <w:t>każdego z nas znaczą Jego słowa</w:t>
      </w:r>
      <w:r w:rsidRPr="00294EB2">
        <w:rPr>
          <w:rFonts w:ascii="Times New Roman" w:hAnsi="Times New Roman" w:cs="Times New Roman"/>
          <w:color w:val="000000" w:themeColor="text1"/>
        </w:rPr>
        <w:t xml:space="preserve"> będące biblijnym mottem obecnego roku duszpasterskiego: 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Ojciec mój da wam prawdziwy chleb z nieba</w:t>
      </w:r>
      <w:r w:rsidR="008A649F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(J 6,32).</w:t>
      </w:r>
    </w:p>
    <w:p w14:paraId="297093BD" w14:textId="77777777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EE08616" w14:textId="77777777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94EB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Dar, a nie własność </w:t>
      </w:r>
    </w:p>
    <w:p w14:paraId="6684DE52" w14:textId="3415D327" w:rsidR="00F6643E" w:rsidRPr="00294EB2" w:rsidRDefault="0096162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 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Jezus w swojej mowie eucharystycznej</w:t>
      </w:r>
      <w:r w:rsidR="00386793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przytoczo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nej </w:t>
      </w:r>
      <w:r w:rsidR="002C3135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św. 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Jana</w:t>
      </w:r>
      <w:r w:rsidR="00386793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zwraca uwagę na Tego, który daje </w:t>
      </w:r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prawdziwy chleb z nieba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. W Starym Testamencie Bóg karmił naród wybrany manną</w:t>
      </w:r>
      <w:r w:rsidR="00386793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1876E7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3C1D" w:rsidRPr="00294EB2">
        <w:rPr>
          <w:rFonts w:ascii="Times New Roman" w:hAnsi="Times New Roman" w:cs="Times New Roman"/>
          <w:color w:val="000000" w:themeColor="text1"/>
        </w:rPr>
        <w:t xml:space="preserve">Jednak </w:t>
      </w:r>
      <w:r w:rsidR="00D220EB" w:rsidRPr="00294EB2">
        <w:rPr>
          <w:rFonts w:ascii="Times New Roman" w:hAnsi="Times New Roman" w:cs="Times New Roman"/>
          <w:i/>
          <w:color w:val="000000" w:themeColor="text1"/>
        </w:rPr>
        <w:t>manna była figurą chleba duchowego, mianowicie Pana naszego Jezusa Chrystusa</w:t>
      </w:r>
      <w:r w:rsidR="00D220EB" w:rsidRPr="00294EB2">
        <w:rPr>
          <w:rFonts w:ascii="Times New Roman" w:hAnsi="Times New Roman" w:cs="Times New Roman"/>
          <w:color w:val="000000" w:themeColor="text1"/>
        </w:rPr>
        <w:t xml:space="preserve"> (</w:t>
      </w:r>
      <w:r w:rsidR="000655DC" w:rsidRPr="00294EB2">
        <w:rPr>
          <w:rFonts w:ascii="Times New Roman" w:hAnsi="Times New Roman" w:cs="Times New Roman"/>
          <w:color w:val="000000" w:themeColor="text1"/>
        </w:rPr>
        <w:t>ś</w:t>
      </w:r>
      <w:r w:rsidR="00D220EB" w:rsidRPr="00294EB2">
        <w:rPr>
          <w:rFonts w:ascii="Times New Roman" w:hAnsi="Times New Roman" w:cs="Times New Roman"/>
          <w:color w:val="000000" w:themeColor="text1"/>
        </w:rPr>
        <w:t xml:space="preserve">w. Tomasz z Akwinu, </w:t>
      </w:r>
      <w:r w:rsidR="00D220EB" w:rsidRPr="00294EB2">
        <w:rPr>
          <w:rFonts w:ascii="Times New Roman" w:hAnsi="Times New Roman" w:cs="Times New Roman"/>
          <w:i/>
          <w:color w:val="000000" w:themeColor="text1"/>
        </w:rPr>
        <w:t>Komentarz do Ewangelii Jana</w:t>
      </w:r>
      <w:r w:rsidR="006E23B9" w:rsidRPr="00294EB2">
        <w:rPr>
          <w:rFonts w:ascii="Times New Roman" w:hAnsi="Times New Roman" w:cs="Times New Roman"/>
          <w:color w:val="000000" w:themeColor="text1"/>
        </w:rPr>
        <w:t>, nr 908</w:t>
      </w:r>
      <w:r w:rsidR="00D220EB" w:rsidRPr="00294EB2">
        <w:rPr>
          <w:rFonts w:ascii="Times New Roman" w:hAnsi="Times New Roman" w:cs="Times New Roman"/>
          <w:color w:val="000000" w:themeColor="text1"/>
        </w:rPr>
        <w:t>).</w:t>
      </w:r>
      <w:r w:rsidR="00D220EB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To On podczas ostatniej wieczerzy nakazał Apostołom, by</w:t>
      </w:r>
      <w:r w:rsidR="000655DC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sprawując Eucharystię, uobecniali ten „Dar Ojca” na całym świecie. Jezus pozostawił </w:t>
      </w:r>
      <w:r w:rsidR="007E72EB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Dar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swojego Ciała i Krwi </w:t>
      </w:r>
      <w:r w:rsidR="007E72EB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Kościołowi jako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wspólnocie. Żaden pojedynczy kapłan</w:t>
      </w:r>
      <w:r w:rsidR="0066600C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, także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biskup nie jest właścicielem Eucharystii, lecz jedynie tym, który został powołany do sprawowania jej w jedności z Kościołem. U podstaw naszych grzechów wobec Eucharystii jest niezrozumienie tego, że to „Dar Ojca”. Potrzebujemy powrotu do Wieczernika i kontemplowania Jezusa, który przez obmycie nóg Apostołom daje lekcję kapłaństwa. Jezus, jak napisał papież Benedykt XVI, </w:t>
      </w:r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całokształt swego najwyższego kapłaństwa wyraził symbolicznie w geście umycia nóg. W tym geście miłości aż do końca myje On nasze brudne nogi, pokorą swej służby oczyszcza nas z choroby, jaką jest nasza pycha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(R. Sarah, Benedykt XVI, </w:t>
      </w:r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 głębi naszych serc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Warszawa 2020, s. 54). Niejednokrotnie, chcąc postawić siebie w centrum Mszy św., ulegamy grzechowi pychy, który zakrywa piękno Eucharystii. Gdy kapłan uważa siebie za właściciela Świętej Wieczerzy, oddala wiernych od </w:t>
      </w:r>
      <w:r w:rsidR="0066600C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Ta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jemnicy Wieczernika. Pokora Syna Bożego, który obmywa uczniom nogi, jest drogą kapłańskiej posługi: działań duszpasterskich, a nade wszystko sprawowania Mszy św. </w:t>
      </w:r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Dlatego konieczne jest, by kapłani mieli świadomość, że cała ich posługa nigdy nie powinna wysuwać </w:t>
      </w:r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lastRenderedPageBreak/>
        <w:t xml:space="preserve">na pierwszy plan ich samych lub ich opinii, ale Chrystusa. Każda próba stawiania siebie w centrum celebracji liturgicznej sprzeciwia się tożsamości kapłańskiej 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(Benedykt XVI, </w:t>
      </w:r>
      <w:proofErr w:type="spellStart"/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Sacramnetum</w:t>
      </w:r>
      <w:proofErr w:type="spellEnd"/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proofErr w:type="spellStart"/>
      <w:r w:rsidR="00F6643E"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Caritatis</w:t>
      </w:r>
      <w:proofErr w:type="spellEnd"/>
      <w:r w:rsidR="00F6643E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, nr 23).</w:t>
      </w:r>
      <w:r w:rsidR="008A649F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1251D1F3" w14:textId="75A52941" w:rsidR="00F6643E" w:rsidRPr="00294EB2" w:rsidRDefault="00F6643E" w:rsidP="00EA7071">
      <w:pPr>
        <w:pStyle w:val="Tekstkomentarza"/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Wydaje się, że w naszej polskiej rzeczywistości możliwość swobodnego celebrowania Wieczerzy Pańskiej dla ludu Bożego i uczestnictwa w niej traktujemy jako oczywistość. Pandemia postawiła nas w sytuacji, z jaką wcześniej nie mieliśmy do czynienia. 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Ten przywilej został nam ograniczony. Zrodziło to dwie postawy: pierwsza to bunt wobec zastan</w:t>
      </w:r>
      <w:r w:rsidR="00D57D21"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 rzeczywistości, w którym nie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rzadko brakowało pokory nam i naszym wiernym. </w:t>
      </w:r>
      <w:r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prawdziwa okazuje się tu myśl wyrażona przez kard. Roberta </w:t>
      </w:r>
      <w:proofErr w:type="spellStart"/>
      <w:r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>Saraha</w:t>
      </w:r>
      <w:proofErr w:type="spellEnd"/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w kontekście celibatu pisał o przywłaszczaniu sobie Eucharystii: 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Obecność eucharystyczną przyjmuje się z zachwytem i radością jako niezasłużony dar. Wierny, który domaga się jej jako czegoś należnego, udowadnia, że nie potrafi jej zrozumieć 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głębi naszych serc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s. 73). Druga postawa to tęsknota wiernych za Eucharystią. Mogliśmy usłyszeć wiele dobrych </w:t>
      </w:r>
      <w:r w:rsidR="00D57D21"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>słów od naszych wiernych</w:t>
      </w:r>
      <w:r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>, wyrażających wdzięczność za kapłańskie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powołanie i służbę</w:t>
      </w:r>
      <w:r w:rsidR="00EA732D"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zwłaszcza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sakramentach Eucharystii i pokuty. One budowały nas i jednocześnie wprowadzały w zakłopotanie. Rodziło to w nas znane pytania z rachunku sumienia: czy należycie potrafię docenić dar Eucharystii? W jaki sposób przygotowuję się do</w:t>
      </w:r>
      <w:r w:rsidR="0066600C"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celebracji</w:t>
      </w:r>
      <w:r w:rsidRPr="00294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tego ważnego wydarzenia? Ile czasu spędzam na dziękczynieniu i adoracji Najświętszego Sakramentu? </w:t>
      </w:r>
    </w:p>
    <w:p w14:paraId="2542DE3E" w14:textId="2161C441" w:rsidR="001876E7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Hasło tr</w:t>
      </w:r>
      <w:r w:rsidR="000655DC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wającego roku duszpasterskiego 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Zgromadzeni na Świętej Wieczerzy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przypomina nam,</w:t>
      </w:r>
      <w:r w:rsidR="00D57D21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wciąż musimy zgłębiać </w:t>
      </w:r>
      <w:r w:rsidRPr="00294EB2">
        <w:rPr>
          <w:rFonts w:ascii="Times New Roman" w:hAnsi="Times New Roman" w:cs="Times New Roman"/>
          <w:color w:val="000000" w:themeColor="text1"/>
        </w:rPr>
        <w:t>dar zgromadzenia liturgicznego</w:t>
      </w:r>
      <w:r w:rsidR="0066600C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czerpiącego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swoją jedność z Ducha Świętego, który gromadzi dzieci Boże w jednym Ciele Chrystusa 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(KKK, nr 1097). W poprzednim cyklu rozważań duszpasterskich zgłębialiśmy temat Ducha Świętego oraz Jego działania w dziejach zbawienia i Kościoła. Teraz chcemy Go prosić, by wspierał nas w posługiwaniu na Świętej Wieczerzy, abyśmy nigdy nie zaprzepaścili daru jedności</w:t>
      </w:r>
      <w:r w:rsidR="00430A34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, którego jest dawcą. To Duch Święty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umacnia miłość do obecności Boga w Eucharystii. Jako szafarze tej Tajemnicy jesteśmy wezwani do wierności i posłuszeństwa w </w:t>
      </w:r>
      <w:r w:rsidR="003F479A"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>Jego mocy</w:t>
      </w:r>
      <w:r w:rsidRPr="00294E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7E8EA325" w14:textId="77777777" w:rsidR="00F6643E" w:rsidRPr="00294EB2" w:rsidRDefault="00F6643E" w:rsidP="00EA7071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15BA41" w14:textId="77777777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94EB2">
        <w:rPr>
          <w:rFonts w:ascii="Times New Roman" w:hAnsi="Times New Roman" w:cs="Times New Roman"/>
          <w:b/>
          <w:i/>
          <w:color w:val="000000" w:themeColor="text1"/>
        </w:rPr>
        <w:t xml:space="preserve">Ars </w:t>
      </w:r>
      <w:proofErr w:type="spellStart"/>
      <w:r w:rsidRPr="00294EB2">
        <w:rPr>
          <w:rFonts w:ascii="Times New Roman" w:hAnsi="Times New Roman" w:cs="Times New Roman"/>
          <w:b/>
          <w:i/>
          <w:color w:val="000000" w:themeColor="text1"/>
        </w:rPr>
        <w:t>celebrandi</w:t>
      </w:r>
      <w:proofErr w:type="spellEnd"/>
    </w:p>
    <w:p w14:paraId="7997142B" w14:textId="739CDFF2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94EB2">
        <w:rPr>
          <w:rFonts w:ascii="Times New Roman" w:hAnsi="Times New Roman" w:cs="Times New Roman"/>
          <w:color w:val="000000" w:themeColor="text1"/>
        </w:rPr>
        <w:t>Rzeczywistość, w jakiej przychodzi nam realizować powołanie do życia kapłańskiego, stawia przed nami wiele nowych i często niełatwych wy</w:t>
      </w:r>
      <w:r w:rsidR="00E96118" w:rsidRPr="00294EB2">
        <w:rPr>
          <w:rFonts w:ascii="Times New Roman" w:hAnsi="Times New Roman" w:cs="Times New Roman"/>
          <w:color w:val="000000" w:themeColor="text1"/>
        </w:rPr>
        <w:t xml:space="preserve">zwań. Wielu z nas ciągle staje </w:t>
      </w:r>
      <w:r w:rsidRPr="00294EB2">
        <w:rPr>
          <w:rFonts w:ascii="Times New Roman" w:hAnsi="Times New Roman" w:cs="Times New Roman"/>
          <w:color w:val="000000" w:themeColor="text1"/>
        </w:rPr>
        <w:t xml:space="preserve">przed pytaniem o to, w jaki sposób zaprosić ludzi do Kościoła. W jaki sposób ukazać im piękno Chrystusa? Tego typu rozterki niejednokrotnie stanowią swoistą pułapkę duchową i sprawiają, że nawet jeśli mamy dobre i szlachetne intencje, zaczynamy iść drogą obcą temu, co ewangeliczne i eklezjalne. W konsekwencji prowadzi nas to do prób uatrakcyjniania i zeświecczania liturgicznych celebracji. Zapominamy, że w tym wszystkim, co czynimy, nie chodzi </w:t>
      </w:r>
      <w:r w:rsidR="00430A34" w:rsidRPr="00294EB2">
        <w:rPr>
          <w:rFonts w:ascii="Times New Roman" w:hAnsi="Times New Roman" w:cs="Times New Roman"/>
          <w:color w:val="000000" w:themeColor="text1"/>
        </w:rPr>
        <w:t xml:space="preserve">tylko </w:t>
      </w:r>
      <w:r w:rsidRPr="00294EB2">
        <w:rPr>
          <w:rFonts w:ascii="Times New Roman" w:hAnsi="Times New Roman" w:cs="Times New Roman"/>
          <w:color w:val="000000" w:themeColor="text1"/>
        </w:rPr>
        <w:t xml:space="preserve">o człowieka, ale o Boga samego. Wspomniał o tym kard. Sarah: 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To Bóg, a nie człowiek stanowi centrum liturgii. Przychodzimy na nią, by oddać Mu cześć. Liturgia nie jest ani o tobie, ani o mnie. Nie celebrujemy w niej naszej własnej tożsamości lub osiągnięć czy wspierania własnej kultury i lokalnych religijnych zwyczajów. Liturgia jest najpierw i przede 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lastRenderedPageBreak/>
        <w:t xml:space="preserve">wszystkim o Bogu i o tym, co On dla nas uczynił </w:t>
      </w:r>
      <w:r w:rsidRPr="00294EB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(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Nie możemy być zadowoleni ze sposobu wdrożenia</w:t>
      </w:r>
      <w:r w:rsidR="000655DC"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Konstytucji o Liturgii Świętej.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Wystąpienie podczas Konferencji Sacra liturgia w Londynie</w:t>
      </w:r>
      <w:r w:rsidRPr="00294EB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,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Pr="00294EB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5 lipca 2016 r.)</w:t>
      </w:r>
      <w:r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 Zatem centrum liturgii stanowi Bóg, który</w:t>
      </w:r>
      <w:r w:rsidR="000655DC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,</w:t>
      </w:r>
      <w:r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ukazując nam swe </w:t>
      </w:r>
      <w:r w:rsidR="007F2C4E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zbawcze </w:t>
      </w:r>
      <w:r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dzieło, uświęca nas na drodze naszej codzienności. </w:t>
      </w:r>
      <w:r w:rsidR="00537673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Eucharystia wychodzi naprzeciw nasz</w:t>
      </w:r>
      <w:r w:rsidR="00210BA4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ej ludzkiej potrzebie, by </w:t>
      </w:r>
      <w:r w:rsidR="00210BA4"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 xml:space="preserve">zobaczyć Go i dotknąć, aby móc Go rozpoznać… Sakramenty, a zwłaszcza celebracja eucharystyczna, są znakami Bożej miłości, uprzywilejowanymi drogami, aby z Nim się spotkać </w:t>
      </w:r>
      <w:r w:rsidR="00210BA4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(Franciszek, </w:t>
      </w:r>
      <w:r w:rsidR="00210BA4"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>Msza św. nie jest spektaklem!</w:t>
      </w:r>
      <w:r w:rsidR="00210BA4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="0019446A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8 listopada 2017 r.). </w:t>
      </w:r>
    </w:p>
    <w:p w14:paraId="428D4427" w14:textId="3238E954" w:rsidR="00F6643E" w:rsidRPr="00294EB2" w:rsidRDefault="007F2C4E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Na tej prawdzie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opiera się świadomość Kościoła, która każe nam myśleć o tym, co wewnętrzne, nie zaniedbując tego, co zewnętrzne. W liturgii pierw</w:t>
      </w:r>
      <w:r w:rsidR="00D57D21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szą refleksją </w:t>
      </w:r>
      <w:r w:rsidR="00F6643E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ma być pytanie o to, „co” czy też „Kogo” celebrujemy, a dopiero potem o to, „jak” celebrujemy. </w:t>
      </w:r>
      <w:r w:rsidR="00F6643E" w:rsidRPr="00294EB2">
        <w:rPr>
          <w:rFonts w:ascii="Times New Roman" w:hAnsi="Times New Roman" w:cs="Times New Roman"/>
          <w:color w:val="000000" w:themeColor="text1"/>
        </w:rPr>
        <w:t>W sztuce celebro</w:t>
      </w:r>
      <w:r w:rsidR="00430A34" w:rsidRPr="00294EB2">
        <w:rPr>
          <w:rFonts w:ascii="Times New Roman" w:hAnsi="Times New Roman" w:cs="Times New Roman"/>
          <w:color w:val="000000" w:themeColor="text1"/>
        </w:rPr>
        <w:t>wania liturgii nie chodzi tylko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 o harmonijne połączenie ze sobą różnych czynności, ale przede wszystkim o naszą wewnętrzną komunię z Chrystusem. Mówiąc inaczej, chodzi o podporządkowanie się Chrystusowi Najwyższemu Kapłanowi. Kapłan celebrujący liturgię powinien rozwijać w sobie gł</w:t>
      </w:r>
      <w:r w:rsidR="000655DC" w:rsidRPr="00294EB2">
        <w:rPr>
          <w:rFonts w:ascii="Times New Roman" w:hAnsi="Times New Roman" w:cs="Times New Roman"/>
          <w:color w:val="000000" w:themeColor="text1"/>
        </w:rPr>
        <w:t xml:space="preserve">ęboką świadomość, że występuje </w:t>
      </w:r>
      <w:r w:rsidR="00F6643E" w:rsidRPr="00294EB2">
        <w:rPr>
          <w:rFonts w:ascii="Times New Roman" w:hAnsi="Times New Roman" w:cs="Times New Roman"/>
          <w:i/>
          <w:color w:val="000000" w:themeColor="text1"/>
        </w:rPr>
        <w:t>in persona Christi</w:t>
      </w:r>
      <w:r w:rsidR="00F6643E" w:rsidRPr="00294EB2">
        <w:rPr>
          <w:rFonts w:ascii="Times New Roman" w:hAnsi="Times New Roman" w:cs="Times New Roman"/>
          <w:color w:val="000000" w:themeColor="text1"/>
        </w:rPr>
        <w:t>. A zatem</w:t>
      </w:r>
      <w:r w:rsidR="00430A34" w:rsidRPr="00294EB2">
        <w:rPr>
          <w:rFonts w:ascii="Times New Roman" w:hAnsi="Times New Roman" w:cs="Times New Roman"/>
          <w:color w:val="000000" w:themeColor="text1"/>
        </w:rPr>
        <w:t>,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 celebrowanie liturgii ma najpierw wymiar wewnętrzny, w którym kapłan jest także słuchaczem słowa Bożego</w:t>
      </w:r>
      <w:r w:rsidR="00C22479" w:rsidRPr="00294EB2">
        <w:rPr>
          <w:rFonts w:ascii="Times New Roman" w:hAnsi="Times New Roman" w:cs="Times New Roman"/>
          <w:color w:val="000000" w:themeColor="text1"/>
        </w:rPr>
        <w:t xml:space="preserve"> i składającym siebie w ofierze</w:t>
      </w:r>
      <w:r w:rsidR="00F6643E" w:rsidRPr="00294EB2">
        <w:rPr>
          <w:rFonts w:ascii="Times New Roman" w:hAnsi="Times New Roman" w:cs="Times New Roman"/>
          <w:color w:val="000000" w:themeColor="text1"/>
        </w:rPr>
        <w:t>. Tego typu świadomość rodzi w nas postawę pos</w:t>
      </w:r>
      <w:r w:rsidR="00C22479" w:rsidRPr="00294EB2">
        <w:rPr>
          <w:rFonts w:ascii="Times New Roman" w:hAnsi="Times New Roman" w:cs="Times New Roman"/>
          <w:color w:val="000000" w:themeColor="text1"/>
        </w:rPr>
        <w:t>łuszeństwa i utożsamiania się z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 </w:t>
      </w:r>
      <w:r w:rsidR="00C22479" w:rsidRPr="00294EB2">
        <w:rPr>
          <w:rFonts w:ascii="Times New Roman" w:hAnsi="Times New Roman" w:cs="Times New Roman"/>
          <w:color w:val="000000" w:themeColor="text1"/>
        </w:rPr>
        <w:t>Chrystus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em, a w konsekwencji jawi się jako pełne pochłonięcie sprawowaniem świętych </w:t>
      </w:r>
      <w:r w:rsidR="00C22479" w:rsidRPr="00294EB2">
        <w:rPr>
          <w:rFonts w:ascii="Times New Roman" w:hAnsi="Times New Roman" w:cs="Times New Roman"/>
          <w:color w:val="000000" w:themeColor="text1"/>
        </w:rPr>
        <w:t>T</w:t>
      </w:r>
      <w:r w:rsidR="00F6643E" w:rsidRPr="00294EB2">
        <w:rPr>
          <w:rFonts w:ascii="Times New Roman" w:hAnsi="Times New Roman" w:cs="Times New Roman"/>
          <w:color w:val="000000" w:themeColor="text1"/>
        </w:rPr>
        <w:t>ajemnic w liturgii. Nasze posługiwanie ma być czytelnym znakiem wewnętrznego</w:t>
      </w:r>
      <w:r w:rsidR="00F6056E" w:rsidRPr="00294EB2">
        <w:rPr>
          <w:rFonts w:ascii="Times New Roman" w:hAnsi="Times New Roman" w:cs="Times New Roman"/>
          <w:color w:val="000000" w:themeColor="text1"/>
        </w:rPr>
        <w:t>, osobistego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 zjednoczenia z Chrystusem</w:t>
      </w:r>
      <w:r w:rsidR="00F6056E" w:rsidRPr="00294EB2">
        <w:rPr>
          <w:rFonts w:ascii="Times New Roman" w:hAnsi="Times New Roman" w:cs="Times New Roman"/>
          <w:color w:val="000000" w:themeColor="text1"/>
        </w:rPr>
        <w:t>.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 Do spotkania z Chrystusem w liturgii i poprzez liturgię można dojść tylko na płaszczyźnie wiary. To ona rodzi w nas świadomość</w:t>
      </w:r>
      <w:r w:rsidR="00F6056E" w:rsidRPr="00294EB2">
        <w:rPr>
          <w:rFonts w:ascii="Times New Roman" w:hAnsi="Times New Roman" w:cs="Times New Roman"/>
          <w:color w:val="000000" w:themeColor="text1"/>
        </w:rPr>
        <w:t xml:space="preserve"> oraz</w:t>
      </w:r>
      <w:r w:rsidR="00F6643E" w:rsidRPr="00294EB2">
        <w:rPr>
          <w:rFonts w:ascii="Times New Roman" w:hAnsi="Times New Roman" w:cs="Times New Roman"/>
          <w:color w:val="000000" w:themeColor="text1"/>
        </w:rPr>
        <w:t xml:space="preserve"> wewnętrzne przekonanie, że w naszym kapłańskim życiu nie ma nic większego i ważniejszego od sprawowania Eucharystii. </w:t>
      </w:r>
    </w:p>
    <w:p w14:paraId="407C7106" w14:textId="3D8E896A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4EB2">
        <w:rPr>
          <w:rFonts w:ascii="Times New Roman" w:hAnsi="Times New Roman" w:cs="Times New Roman"/>
          <w:color w:val="000000" w:themeColor="text1"/>
        </w:rPr>
        <w:t>To zjednoczenie staje się w nas źródłem realizacji tego</w:t>
      </w:r>
      <w:r w:rsidR="00C22479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co w dniu naszych święceń przyrzekaliśmy w sposób uroczysty. Wkładając nasze dłonie w dłonie biskupa, każdy z nas przyrzekał posłuszeństwo. Nie możemy go jednak rozumieć tylko w wymiarze administracyjnym, ale przede wszystkim należy na nie patrzeć w wymiarze duchowym. Moje posługiwanie w liturgii ma być wyrazem wewnętrznej p</w:t>
      </w:r>
      <w:r w:rsidR="00E96118" w:rsidRPr="00294EB2">
        <w:rPr>
          <w:rFonts w:ascii="Times New Roman" w:hAnsi="Times New Roman" w:cs="Times New Roman"/>
          <w:color w:val="000000" w:themeColor="text1"/>
        </w:rPr>
        <w:t>ostawy posłuszeństwa wobec</w:t>
      </w:r>
      <w:r w:rsidR="001876E7" w:rsidRPr="00294EB2">
        <w:rPr>
          <w:rFonts w:ascii="Times New Roman" w:hAnsi="Times New Roman" w:cs="Times New Roman"/>
          <w:color w:val="000000" w:themeColor="text1"/>
        </w:rPr>
        <w:t xml:space="preserve"> </w:t>
      </w:r>
      <w:r w:rsidR="00E96118" w:rsidRPr="00294EB2">
        <w:rPr>
          <w:rFonts w:ascii="Times New Roman" w:hAnsi="Times New Roman" w:cs="Times New Roman"/>
          <w:color w:val="000000" w:themeColor="text1"/>
        </w:rPr>
        <w:t>tego</w:t>
      </w:r>
      <w:r w:rsidR="00C22479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czego Kościół naucza i co celebruje w znakach liturgicznych. Liturgia nie jest moją własnością. Jestem jej sługą tak jak Chrystus, który żyje świadomością służebności wobec dzieła Ojca. W konsekwencji moje posługiwanie jest posługiwaniem Chrystusa, który żyje w Kościele. Warto odwołać się w tym miejscu do św. Jana Pawła II, który w encyklice </w:t>
      </w:r>
      <w:proofErr w:type="spellStart"/>
      <w:r w:rsidRPr="00294EB2">
        <w:rPr>
          <w:rFonts w:ascii="Times New Roman" w:hAnsi="Times New Roman" w:cs="Times New Roman"/>
          <w:i/>
          <w:color w:val="000000" w:themeColor="text1"/>
        </w:rPr>
        <w:t>Ecclesia</w:t>
      </w:r>
      <w:proofErr w:type="spellEnd"/>
      <w:r w:rsidRPr="00294EB2">
        <w:rPr>
          <w:rFonts w:ascii="Times New Roman" w:hAnsi="Times New Roman" w:cs="Times New Roman"/>
          <w:i/>
          <w:color w:val="000000" w:themeColor="text1"/>
        </w:rPr>
        <w:t xml:space="preserve"> de </w:t>
      </w:r>
      <w:proofErr w:type="spellStart"/>
      <w:r w:rsidRPr="00294EB2">
        <w:rPr>
          <w:rFonts w:ascii="Times New Roman" w:hAnsi="Times New Roman" w:cs="Times New Roman"/>
          <w:i/>
          <w:color w:val="000000" w:themeColor="text1"/>
        </w:rPr>
        <w:t>Eucharistia</w:t>
      </w:r>
      <w:proofErr w:type="spellEnd"/>
      <w:r w:rsidRPr="00294EB2">
        <w:rPr>
          <w:rFonts w:ascii="Times New Roman" w:hAnsi="Times New Roman" w:cs="Times New Roman"/>
          <w:color w:val="000000" w:themeColor="text1"/>
        </w:rPr>
        <w:t xml:space="preserve"> pisze: 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Czuję się zatem w obowiązku skierować gorący apel, ażeby podczas sprawowania Ofiary eucharystycznej normy liturgiczne były zachowywane z wielką wiernością. Są one konkretnym wyrazem autentycznej eklezjalności Eucharystii; takie jest ich najgłębsze znaczenie. Liturgia nie jest nigdy prywatną własnością kogokolwiek, ani celebransa, ani wspólnoty, w której jest sprawowana tajemnica. (…) Również w naszych czasach posłuszeństwo normom liturgicznym powinno być na nowo odkryte i docenione jako odbicie i świadectwo Kościoła jednego i powszechnego, uobecnionego w każdej celebracji Eucharystii. Kapłan, który wiernie sprawuje Mszę św. według norm liturgicznych, oraz wspólnota, która się do nich dostosowuje, ukazują 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lastRenderedPageBreak/>
        <w:t xml:space="preserve">w sposób dyskretny, lecz wymowny swą miłość do Kościoła. (…) Nikomu nie można zezwolić na niedocenianie powierzonej nam tajemnicy: jest ona zbyt wielka, ażeby ktoś mógł pozwolić sobie na traktowanie jej wedle własnej oceny </w:t>
      </w:r>
      <w:r w:rsidRPr="00294EB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(nr 52)</w:t>
      </w:r>
      <w:r w:rsidRPr="00294EB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.</w:t>
      </w:r>
    </w:p>
    <w:p w14:paraId="0108B964" w14:textId="41BDAACE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 xml:space="preserve">Sztuka celebracji nie polega na wykonywaniu tego, co mi się podoba, czy też tego, co wydaje się atrakcyjne. Ona nie jest naśladowaniem tego, co świeckie, ale jest wprowadzaniem w rzeczywistość prawdziwego </w:t>
      </w:r>
      <w:r w:rsidRPr="00294EB2">
        <w:rPr>
          <w:rFonts w:ascii="Times New Roman" w:hAnsi="Times New Roman" w:cs="Times New Roman"/>
          <w:i/>
          <w:color w:val="000000" w:themeColor="text1"/>
        </w:rPr>
        <w:t>sacrum</w:t>
      </w:r>
      <w:r w:rsidRPr="00294EB2">
        <w:rPr>
          <w:rFonts w:ascii="Times New Roman" w:hAnsi="Times New Roman" w:cs="Times New Roman"/>
          <w:color w:val="000000" w:themeColor="text1"/>
        </w:rPr>
        <w:t xml:space="preserve">. Należy zatem unikać tego wszystkiego, co nie jest zgodne z duchem liturgii. Ona nie jest bowiem spektaklem, w którym głównym aktorem jest kapłan, ale jest wydarzeniem zbawczym. </w:t>
      </w:r>
      <w:r w:rsidR="00570187" w:rsidRPr="00294EB2">
        <w:rPr>
          <w:rFonts w:ascii="Times New Roman" w:hAnsi="Times New Roman" w:cs="Times New Roman"/>
          <w:color w:val="000000" w:themeColor="text1"/>
        </w:rPr>
        <w:t>Podczas celebracji liturgii zawsze ma być zachowany priorytet Boga, co od kapłana domaga się wiernego przestrzegania prawodawstwa liturgicznego.</w:t>
      </w:r>
    </w:p>
    <w:p w14:paraId="51FB4964" w14:textId="4C5C02C6" w:rsidR="00613247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Należy także podkreślić, że tak pojęt</w:t>
      </w:r>
      <w:r w:rsidR="00492EA5" w:rsidRPr="00294EB2">
        <w:rPr>
          <w:rFonts w:ascii="Times New Roman" w:hAnsi="Times New Roman" w:cs="Times New Roman"/>
          <w:color w:val="000000" w:themeColor="text1"/>
        </w:rPr>
        <w:t>a</w:t>
      </w:r>
      <w:r w:rsidRPr="00294EB2">
        <w:rPr>
          <w:rFonts w:ascii="Times New Roman" w:hAnsi="Times New Roman" w:cs="Times New Roman"/>
          <w:color w:val="000000" w:themeColor="text1"/>
        </w:rPr>
        <w:t xml:space="preserve"> 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 xml:space="preserve">ars </w:t>
      </w:r>
      <w:proofErr w:type="spellStart"/>
      <w:r w:rsidRPr="00294EB2">
        <w:rPr>
          <w:rFonts w:ascii="Times New Roman" w:hAnsi="Times New Roman" w:cs="Times New Roman"/>
          <w:i/>
          <w:iCs/>
          <w:color w:val="000000" w:themeColor="text1"/>
        </w:rPr>
        <w:t>celebrandi</w:t>
      </w:r>
      <w:proofErr w:type="spellEnd"/>
      <w:r w:rsidRPr="00294EB2">
        <w:rPr>
          <w:rFonts w:ascii="Times New Roman" w:hAnsi="Times New Roman" w:cs="Times New Roman"/>
          <w:color w:val="000000" w:themeColor="text1"/>
        </w:rPr>
        <w:t xml:space="preserve"> nie koncentruje się tylko na osobie przewodniczącego liturgii. Istotą jej pozostaje także włączenie w nią ludu Bożego i doprowadzenie go do zjednoczenia z Chrystusem. W obecnym czasie jeszcze bardziej rozpoznajemy potrzebę odnowienia świadomości, że my jako kapłani nie celebrujemy liturgii „dla” ludu, ale wraz „z” ludem. Lud nam powierzony chce widzieć w naszym posługiwaniu odbicie Chrystusa</w:t>
      </w:r>
      <w:r w:rsidR="00E9162F" w:rsidRPr="00294EB2">
        <w:rPr>
          <w:rFonts w:ascii="Times New Roman" w:hAnsi="Times New Roman" w:cs="Times New Roman"/>
          <w:color w:val="000000" w:themeColor="text1"/>
        </w:rPr>
        <w:t xml:space="preserve"> i ma do tego prawo</w:t>
      </w:r>
      <w:r w:rsidRPr="00294EB2">
        <w:rPr>
          <w:rFonts w:ascii="Times New Roman" w:hAnsi="Times New Roman" w:cs="Times New Roman"/>
          <w:color w:val="000000" w:themeColor="text1"/>
        </w:rPr>
        <w:t>. To wszystko dok</w:t>
      </w:r>
      <w:r w:rsidR="001B07CA" w:rsidRPr="00294EB2">
        <w:rPr>
          <w:rFonts w:ascii="Times New Roman" w:hAnsi="Times New Roman" w:cs="Times New Roman"/>
          <w:color w:val="000000" w:themeColor="text1"/>
        </w:rPr>
        <w:t>onuje się w głębokiej świadomości</w:t>
      </w:r>
      <w:r w:rsidRPr="00294EB2">
        <w:rPr>
          <w:rFonts w:ascii="Times New Roman" w:hAnsi="Times New Roman" w:cs="Times New Roman"/>
          <w:color w:val="000000" w:themeColor="text1"/>
        </w:rPr>
        <w:t xml:space="preserve"> bycia we wspólnocie, w zgromadzeniu.</w:t>
      </w:r>
    </w:p>
    <w:p w14:paraId="00E335CF" w14:textId="77777777" w:rsidR="000655DC" w:rsidRPr="00294EB2" w:rsidRDefault="000655DC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28A1B0A" w14:textId="77777777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94EB2">
        <w:rPr>
          <w:rFonts w:ascii="Times New Roman" w:hAnsi="Times New Roman" w:cs="Times New Roman"/>
          <w:b/>
          <w:color w:val="000000" w:themeColor="text1"/>
        </w:rPr>
        <w:t>Eucharystia w formacji permanentnej i budzeniu powołań</w:t>
      </w:r>
    </w:p>
    <w:p w14:paraId="573C1451" w14:textId="711413C5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4EB2">
        <w:rPr>
          <w:rFonts w:ascii="Times New Roman" w:hAnsi="Times New Roman" w:cs="Times New Roman"/>
          <w:color w:val="000000" w:themeColor="text1"/>
        </w:rPr>
        <w:t>Konstytucja o liturgii So</w:t>
      </w:r>
      <w:r w:rsidR="00E9162F" w:rsidRPr="00294EB2">
        <w:rPr>
          <w:rFonts w:ascii="Times New Roman" w:hAnsi="Times New Roman" w:cs="Times New Roman"/>
          <w:color w:val="000000" w:themeColor="text1"/>
        </w:rPr>
        <w:t>boru Watykańskiego II naucza</w:t>
      </w:r>
      <w:r w:rsidRPr="00294EB2">
        <w:rPr>
          <w:rFonts w:ascii="Times New Roman" w:hAnsi="Times New Roman" w:cs="Times New Roman"/>
          <w:color w:val="000000" w:themeColor="text1"/>
        </w:rPr>
        <w:t>, że liturgia, szczególnie Eucharystia, stanowi szczyt i źródło życia Kościoła</w:t>
      </w:r>
      <w:r w:rsidR="00D57D21" w:rsidRPr="00294EB2">
        <w:rPr>
          <w:rFonts w:ascii="Times New Roman" w:hAnsi="Times New Roman" w:cs="Times New Roman"/>
          <w:color w:val="000000" w:themeColor="text1"/>
        </w:rPr>
        <w:t xml:space="preserve"> (por</w:t>
      </w:r>
      <w:r w:rsidR="00894412" w:rsidRPr="00294EB2">
        <w:rPr>
          <w:rFonts w:ascii="Times New Roman" w:hAnsi="Times New Roman" w:cs="Times New Roman"/>
          <w:color w:val="000000" w:themeColor="text1"/>
        </w:rPr>
        <w:t>.</w:t>
      </w:r>
      <w:r w:rsidR="00D57D21" w:rsidRPr="00294EB2">
        <w:rPr>
          <w:rFonts w:ascii="Times New Roman" w:hAnsi="Times New Roman" w:cs="Times New Roman"/>
          <w:color w:val="000000" w:themeColor="text1"/>
        </w:rPr>
        <w:t xml:space="preserve"> KL</w:t>
      </w:r>
      <w:r w:rsidR="001B07CA" w:rsidRPr="00294EB2">
        <w:rPr>
          <w:rFonts w:ascii="Times New Roman" w:hAnsi="Times New Roman" w:cs="Times New Roman"/>
          <w:color w:val="000000" w:themeColor="text1"/>
        </w:rPr>
        <w:t>,</w:t>
      </w:r>
      <w:r w:rsidR="00D57D21" w:rsidRPr="00294EB2">
        <w:rPr>
          <w:rFonts w:ascii="Times New Roman" w:hAnsi="Times New Roman" w:cs="Times New Roman"/>
          <w:color w:val="000000" w:themeColor="text1"/>
        </w:rPr>
        <w:t xml:space="preserve"> nr 10)</w:t>
      </w:r>
      <w:r w:rsidRPr="00294EB2">
        <w:rPr>
          <w:rFonts w:ascii="Times New Roman" w:hAnsi="Times New Roman" w:cs="Times New Roman"/>
          <w:color w:val="000000" w:themeColor="text1"/>
        </w:rPr>
        <w:t xml:space="preserve">. Słowa te bardzo często rozważamy w </w:t>
      </w:r>
      <w:r w:rsidR="00E9162F" w:rsidRPr="00294EB2">
        <w:rPr>
          <w:rFonts w:ascii="Times New Roman" w:hAnsi="Times New Roman" w:cs="Times New Roman"/>
          <w:color w:val="000000" w:themeColor="text1"/>
        </w:rPr>
        <w:t>odniesieniu do</w:t>
      </w:r>
      <w:r w:rsidRPr="00294EB2">
        <w:rPr>
          <w:rFonts w:ascii="Times New Roman" w:hAnsi="Times New Roman" w:cs="Times New Roman"/>
          <w:color w:val="000000" w:themeColor="text1"/>
        </w:rPr>
        <w:t xml:space="preserve"> całego ludu Bożego. Warto jednak</w:t>
      </w:r>
      <w:r w:rsidR="00E9162F" w:rsidRPr="00294EB2">
        <w:rPr>
          <w:rFonts w:ascii="Times New Roman" w:hAnsi="Times New Roman" w:cs="Times New Roman"/>
          <w:color w:val="000000" w:themeColor="text1"/>
        </w:rPr>
        <w:t xml:space="preserve"> spojrzeć</w:t>
      </w:r>
      <w:r w:rsidRPr="00294EB2">
        <w:rPr>
          <w:rFonts w:ascii="Times New Roman" w:hAnsi="Times New Roman" w:cs="Times New Roman"/>
          <w:color w:val="000000" w:themeColor="text1"/>
        </w:rPr>
        <w:t xml:space="preserve"> na nie od strony naszego życia kapłańskiego. To właśnie w tym kontekście nabierają one szczególnej wartości. Jako kapłani jesteśmy powołani do celebrowania Najświętszej Ofiary, a celebrować ją znaczy nie tylko wykonywać czynności liturgiczne, lecz również naśladować w życiu to, co czynił Chrystus. Celebro</w:t>
      </w:r>
      <w:r w:rsidR="00E9162F" w:rsidRPr="00294EB2">
        <w:rPr>
          <w:rFonts w:ascii="Times New Roman" w:hAnsi="Times New Roman" w:cs="Times New Roman"/>
          <w:color w:val="000000" w:themeColor="text1"/>
        </w:rPr>
        <w:t>wanie Eucharystii przypomina</w:t>
      </w:r>
      <w:r w:rsidRPr="00294EB2">
        <w:rPr>
          <w:rFonts w:ascii="Times New Roman" w:hAnsi="Times New Roman" w:cs="Times New Roman"/>
          <w:color w:val="000000" w:themeColor="text1"/>
        </w:rPr>
        <w:t xml:space="preserve"> istotę naszego posługiwania i jest sercem naszej kapłańskiej tożsamości. To właśni</w:t>
      </w:r>
      <w:r w:rsidR="00E9162F" w:rsidRPr="00294EB2">
        <w:rPr>
          <w:rFonts w:ascii="Times New Roman" w:hAnsi="Times New Roman" w:cs="Times New Roman"/>
          <w:color w:val="000000" w:themeColor="text1"/>
        </w:rPr>
        <w:t>e podczas składania na ołtarzu O</w:t>
      </w:r>
      <w:r w:rsidRPr="00294EB2">
        <w:rPr>
          <w:rFonts w:ascii="Times New Roman" w:hAnsi="Times New Roman" w:cs="Times New Roman"/>
          <w:color w:val="000000" w:themeColor="text1"/>
        </w:rPr>
        <w:t>fiary Chrystusa kapła</w:t>
      </w:r>
      <w:r w:rsidR="00E9162F" w:rsidRPr="00294EB2">
        <w:rPr>
          <w:rFonts w:ascii="Times New Roman" w:hAnsi="Times New Roman" w:cs="Times New Roman"/>
          <w:color w:val="000000" w:themeColor="text1"/>
        </w:rPr>
        <w:t>n, wypowiadając słowa „To jest C</w:t>
      </w:r>
      <w:r w:rsidRPr="00294EB2">
        <w:rPr>
          <w:rFonts w:ascii="Times New Roman" w:hAnsi="Times New Roman" w:cs="Times New Roman"/>
          <w:color w:val="000000" w:themeColor="text1"/>
        </w:rPr>
        <w:t>iało moje…</w:t>
      </w:r>
      <w:r w:rsidR="00E9162F" w:rsidRPr="00294EB2">
        <w:rPr>
          <w:rFonts w:ascii="Times New Roman" w:hAnsi="Times New Roman" w:cs="Times New Roman"/>
          <w:color w:val="000000" w:themeColor="text1"/>
        </w:rPr>
        <w:t>” i „To jest kielich K</w:t>
      </w:r>
      <w:r w:rsidRPr="00294EB2">
        <w:rPr>
          <w:rFonts w:ascii="Times New Roman" w:hAnsi="Times New Roman" w:cs="Times New Roman"/>
          <w:color w:val="000000" w:themeColor="text1"/>
        </w:rPr>
        <w:t xml:space="preserve">rwi mojej za was wydanej…”, czyni słowa Pana słowami własnymi. Czyniąc to, uświadamiamy sobie najgłębszy sens naszego posługiwania, które zawiera się w słowach Chrystusa: </w:t>
      </w:r>
      <w:r w:rsidRPr="00294EB2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Jeśli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> kto </w:t>
      </w:r>
      <w:r w:rsidRPr="00294EB2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chce pójść za Mną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>, </w:t>
      </w:r>
      <w:r w:rsidRPr="00294EB2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niech się zaprze samego siebie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>, </w:t>
      </w:r>
      <w:r w:rsidRPr="00294EB2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niech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> weźmie krzyż swój i </w:t>
      </w:r>
      <w:r w:rsidRPr="00294EB2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niech</w:t>
      </w:r>
      <w:r w:rsidRPr="00294EB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pl-PL"/>
        </w:rPr>
        <w:t> Mnie naśladuje!</w:t>
      </w:r>
      <w:r w:rsidR="000655DC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(</w:t>
      </w:r>
      <w:proofErr w:type="spellStart"/>
      <w:r w:rsidR="000655DC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Łk</w:t>
      </w:r>
      <w:proofErr w:type="spellEnd"/>
      <w:r w:rsidR="000655DC"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9,</w:t>
      </w:r>
      <w:r w:rsidRPr="00294E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23)</w:t>
      </w:r>
      <w:r w:rsidRPr="00294EB2">
        <w:rPr>
          <w:rFonts w:ascii="Times New Roman" w:hAnsi="Times New Roman" w:cs="Times New Roman"/>
          <w:color w:val="000000" w:themeColor="text1"/>
        </w:rPr>
        <w:t xml:space="preserve">. Dlatego też w </w:t>
      </w:r>
      <w:r w:rsidRPr="00294EB2">
        <w:rPr>
          <w:rFonts w:ascii="Times New Roman" w:hAnsi="Times New Roman" w:cs="Times New Roman"/>
          <w:i/>
          <w:color w:val="000000" w:themeColor="text1"/>
        </w:rPr>
        <w:t>Dyrektorium o posłudze i życiu prezbiterów</w:t>
      </w:r>
      <w:r w:rsidRPr="00294EB2">
        <w:rPr>
          <w:rFonts w:ascii="Times New Roman" w:hAnsi="Times New Roman" w:cs="Times New Roman"/>
          <w:color w:val="000000" w:themeColor="text1"/>
        </w:rPr>
        <w:t xml:space="preserve"> czytamy jakże głębokie i prawdziwe zdanie: 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 xml:space="preserve">Kapłan powinien swoim stylem życia głosić oblubieńczą wartość krzyża </w:t>
      </w:r>
      <w:r w:rsidRPr="00294EB2">
        <w:rPr>
          <w:rFonts w:ascii="Times New Roman" w:hAnsi="Times New Roman" w:cs="Times New Roman"/>
          <w:iCs/>
          <w:color w:val="000000" w:themeColor="text1"/>
        </w:rPr>
        <w:t>(nr 67)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294EB2">
        <w:rPr>
          <w:rFonts w:ascii="Times New Roman" w:hAnsi="Times New Roman" w:cs="Times New Roman"/>
          <w:color w:val="000000" w:themeColor="text1"/>
        </w:rPr>
        <w:t xml:space="preserve"> Eucharystia jest dla nas wszystkich szkołą tej głębokiej miłości, jaką Chrystus objawił </w:t>
      </w:r>
      <w:r w:rsidR="00AC089A" w:rsidRPr="00294EB2">
        <w:rPr>
          <w:rFonts w:ascii="Times New Roman" w:hAnsi="Times New Roman" w:cs="Times New Roman"/>
          <w:color w:val="000000" w:themeColor="text1"/>
        </w:rPr>
        <w:t>nam na krzyżu, wypełniając</w:t>
      </w:r>
      <w:r w:rsidRPr="00294EB2">
        <w:rPr>
          <w:rFonts w:ascii="Times New Roman" w:hAnsi="Times New Roman" w:cs="Times New Roman"/>
          <w:color w:val="000000" w:themeColor="text1"/>
        </w:rPr>
        <w:t xml:space="preserve"> wolę Ojca.</w:t>
      </w:r>
      <w:r w:rsidR="00E547E2" w:rsidRPr="00294EB2">
        <w:rPr>
          <w:rFonts w:ascii="Times New Roman" w:hAnsi="Times New Roman" w:cs="Times New Roman"/>
          <w:color w:val="000000" w:themeColor="text1"/>
        </w:rPr>
        <w:t xml:space="preserve"> Dlatego kapłan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="00E547E2" w:rsidRPr="00294EB2">
        <w:rPr>
          <w:rFonts w:ascii="Times New Roman" w:hAnsi="Times New Roman" w:cs="Times New Roman"/>
          <w:color w:val="000000" w:themeColor="text1"/>
        </w:rPr>
        <w:t xml:space="preserve"> składając ofiarę Chrystusa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="00E547E2" w:rsidRPr="00294EB2">
        <w:rPr>
          <w:rFonts w:ascii="Times New Roman" w:hAnsi="Times New Roman" w:cs="Times New Roman"/>
          <w:color w:val="000000" w:themeColor="text1"/>
        </w:rPr>
        <w:t xml:space="preserve"> staje się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="00E547E2" w:rsidRPr="00294EB2">
        <w:rPr>
          <w:rFonts w:ascii="Times New Roman" w:hAnsi="Times New Roman" w:cs="Times New Roman"/>
          <w:color w:val="000000" w:themeColor="text1"/>
        </w:rPr>
        <w:t xml:space="preserve"> podobnie jak On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="00E547E2" w:rsidRPr="00294EB2">
        <w:rPr>
          <w:rFonts w:ascii="Times New Roman" w:hAnsi="Times New Roman" w:cs="Times New Roman"/>
          <w:color w:val="000000" w:themeColor="text1"/>
        </w:rPr>
        <w:t xml:space="preserve"> kapłanem i ofiarą – </w:t>
      </w:r>
      <w:proofErr w:type="spellStart"/>
      <w:r w:rsidR="00E547E2" w:rsidRPr="00294EB2">
        <w:rPr>
          <w:rFonts w:ascii="Times New Roman" w:hAnsi="Times New Roman" w:cs="Times New Roman"/>
          <w:i/>
          <w:color w:val="000000" w:themeColor="text1"/>
        </w:rPr>
        <w:t>sacerdos</w:t>
      </w:r>
      <w:proofErr w:type="spellEnd"/>
      <w:r w:rsidR="00E547E2" w:rsidRPr="00294EB2">
        <w:rPr>
          <w:rFonts w:ascii="Times New Roman" w:hAnsi="Times New Roman" w:cs="Times New Roman"/>
          <w:i/>
          <w:color w:val="000000" w:themeColor="text1"/>
        </w:rPr>
        <w:t xml:space="preserve"> et hostia</w:t>
      </w:r>
      <w:r w:rsidR="00E547E2" w:rsidRPr="00294EB2">
        <w:rPr>
          <w:rFonts w:ascii="Times New Roman" w:hAnsi="Times New Roman" w:cs="Times New Roman"/>
          <w:color w:val="000000" w:themeColor="text1"/>
        </w:rPr>
        <w:t>.</w:t>
      </w:r>
    </w:p>
    <w:p w14:paraId="36E43E6B" w14:textId="2A476248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K</w:t>
      </w:r>
      <w:r w:rsidR="00E547E2" w:rsidRPr="00294EB2">
        <w:rPr>
          <w:rFonts w:ascii="Times New Roman" w:hAnsi="Times New Roman" w:cs="Times New Roman"/>
          <w:color w:val="000000" w:themeColor="text1"/>
        </w:rPr>
        <w:t>ażda Msza św., którą sprawujemy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="00AC089A" w:rsidRPr="00294EB2">
        <w:rPr>
          <w:rFonts w:ascii="Times New Roman" w:hAnsi="Times New Roman" w:cs="Times New Roman"/>
          <w:color w:val="000000" w:themeColor="text1"/>
        </w:rPr>
        <w:t xml:space="preserve"> jest</w:t>
      </w:r>
      <w:r w:rsidR="00E547E2" w:rsidRPr="00294EB2">
        <w:rPr>
          <w:rFonts w:ascii="Times New Roman" w:hAnsi="Times New Roman" w:cs="Times New Roman"/>
          <w:color w:val="000000" w:themeColor="text1"/>
        </w:rPr>
        <w:t xml:space="preserve"> szkołą życia kapłańskiego</w:t>
      </w:r>
      <w:r w:rsidRPr="00294EB2">
        <w:rPr>
          <w:rFonts w:ascii="Times New Roman" w:hAnsi="Times New Roman" w:cs="Times New Roman"/>
          <w:color w:val="000000" w:themeColor="text1"/>
        </w:rPr>
        <w:t xml:space="preserve"> i przez swą sakramentalną moc czyni nas podobnymi do Chrystusa. 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 xml:space="preserve">W Eucharystii kapłan uczy się dawać siebie codziennie, nie tylko w chwilach wielkich trudności, ale także w małych codziennych 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przeciwnościach </w:t>
      </w:r>
      <w:r w:rsidRPr="00294EB2">
        <w:rPr>
          <w:rFonts w:ascii="Times New Roman" w:hAnsi="Times New Roman" w:cs="Times New Roman"/>
          <w:iCs/>
          <w:color w:val="000000" w:themeColor="text1"/>
        </w:rPr>
        <w:t>(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>Dyrektorium o życiu i posłudze prezbiterów</w:t>
      </w:r>
      <w:r w:rsidRPr="00294EB2">
        <w:rPr>
          <w:rFonts w:ascii="Times New Roman" w:hAnsi="Times New Roman" w:cs="Times New Roman"/>
          <w:iCs/>
          <w:color w:val="000000" w:themeColor="text1"/>
        </w:rPr>
        <w:t>, nr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294EB2">
        <w:rPr>
          <w:rFonts w:ascii="Times New Roman" w:hAnsi="Times New Roman" w:cs="Times New Roman"/>
          <w:iCs/>
          <w:color w:val="000000" w:themeColor="text1"/>
        </w:rPr>
        <w:t>65)</w:t>
      </w:r>
      <w:r w:rsidRPr="00294EB2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294EB2">
        <w:rPr>
          <w:rFonts w:ascii="Times New Roman" w:hAnsi="Times New Roman" w:cs="Times New Roman"/>
          <w:color w:val="000000" w:themeColor="text1"/>
        </w:rPr>
        <w:t xml:space="preserve">W tym właśnie znaczeniu nasze kapłańskie serce najpełniej kształtuje się w codziennym przygotowaniu i przeżywaniu Eucharystii. Stając do jej sprawowania, uświadamiamy sobie, że całe nasze posługiwanie zanurzone jest w tajemnicy krzyża. To właśnie poprzez to doświadczenie Eucharystia nie jest tylko punktowym, zamkniętym w ramach czasowych wydarzeniem, ale staje się doświadczeniem każdej sekundy naszego kapłańskiego życia. </w:t>
      </w:r>
    </w:p>
    <w:p w14:paraId="05B73C18" w14:textId="63F04D3D" w:rsidR="00F44F3F" w:rsidRPr="00294EB2" w:rsidRDefault="00F6643E" w:rsidP="00EA7071">
      <w:pPr>
        <w:pStyle w:val="Tekstkomentarza"/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jak Eucharystia buduje i podtrzymuje w nas tożsamość kapłańską, tak też jest ona miejscem budzenia się wielu szlachetnych pragnień ludzi młodych. Każde powołanie, bardziej lub mniej dojrzewa w Eucharystii. Jej znaczenie w procesie budzenia i podtrzymywania powołań jest niepodważalne. Wielu młodych ludzi odnalazło swe powołanie właśnie w doświadczeniu liturgicznym. Wystarczy dziś wspomnieć rzeszę prezbiterów, których pragnienie kapłaństwa zrodziło się w Ruchu Światło-Życie i dziele Sługi Bożego ks. Franciszka Blachnickiego. To poprzez nieustanną dbałość o liturgię, o jej piękno i szlachetność wielu z nas wchodziło na drogę kapłańskiego życia. Dziś także widać to w pewnej fascynacji liturgią sprawowaną w formie nadzwyczajnej. Niezaprzeczalny pozostaje fakt, że wielu młodych ludzi pociąga dziś taka dbałość o piękno celebracji eucharystycznej. Poszukują oni Chrystusa i pragną Go odkrywać w Kościele. To pragnienie musi być na nowo odczytane. Doświadczenia ostatnich lat pokazują, że młodzi potrzebują głębi życia duchowego i formacji zakorzenionej w liturgii. Ta wrażliwość musi być przez nas zauważona i rozwijana. Trzeba dziś na nowo odkryć wagę duszpasterstwa służby liturgicznej, które jest miejscem odkrywania piękna życia z Chrystusem, </w:t>
      </w:r>
      <w:r w:rsidR="00894412"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>jak również</w:t>
      </w:r>
      <w:r w:rsidRPr="0029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miejscem dojrzewania do odkrywania i realizacji powołania. Wielu młodych ludzi odczytuje Boże zaproszenie do życia w Kościele właśnie w liturgii. Trzeba im pomóc w dojrzewaniu do pełni powołania. To dojrzewanie nie może się jednak ograniczać tylko do nauki posługiwania, ale musi mieć charakter integralny, czyli ogarniać całe życie młodego człowieka. </w:t>
      </w:r>
    </w:p>
    <w:p w14:paraId="1A83476C" w14:textId="5BDF70BF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Eucharystia to życie Kościoła. W niej rodzi się, dojrzewa i weryfikuje nasze kapłańskie życie. To ona sprawia, że nasze posługiwanie ma sens. Dlatego dbałość o to, co jej dotyczy, dbałość także o jej przygotowanie powinna być dla nas nadrzędnym zadaniem dnia.</w:t>
      </w:r>
      <w:r w:rsidR="008A649F" w:rsidRPr="00294EB2">
        <w:rPr>
          <w:rFonts w:ascii="Times New Roman" w:hAnsi="Times New Roman" w:cs="Times New Roman"/>
          <w:color w:val="000000" w:themeColor="text1"/>
        </w:rPr>
        <w:t xml:space="preserve"> </w:t>
      </w:r>
    </w:p>
    <w:p w14:paraId="6EF24C05" w14:textId="605B5CEB" w:rsidR="00F44F3F" w:rsidRPr="00294EB2" w:rsidRDefault="00F44F3F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C087C03" w14:textId="64CAC20C" w:rsidR="00F44F3F" w:rsidRPr="00294EB2" w:rsidRDefault="00F44F3F" w:rsidP="00EA7071">
      <w:pPr>
        <w:spacing w:line="312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94EB2">
        <w:rPr>
          <w:rFonts w:ascii="Times New Roman" w:hAnsi="Times New Roman" w:cs="Times New Roman"/>
          <w:b/>
          <w:color w:val="000000" w:themeColor="text1"/>
        </w:rPr>
        <w:t>Powrót do Eucharystii</w:t>
      </w:r>
    </w:p>
    <w:p w14:paraId="7B7DA46E" w14:textId="7975D0F3" w:rsidR="00DB0EC9" w:rsidRPr="00294EB2" w:rsidRDefault="004446FC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Ogromnym zadaniem</w:t>
      </w:r>
      <w:r w:rsidR="00DB0EC9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jakie staje dzisiaj przed nami</w:t>
      </w:r>
      <w:r w:rsidR="00DB0EC9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jest „powrót do Eucharystii”. Rozumiemy to zadanie bardzo konkretnie jako powrót wiernych do praktyki udziału we Mszy św. </w:t>
      </w:r>
      <w:r w:rsidR="007E72EB" w:rsidRPr="00294EB2">
        <w:rPr>
          <w:rFonts w:ascii="Times New Roman" w:hAnsi="Times New Roman" w:cs="Times New Roman"/>
          <w:color w:val="000000" w:themeColor="text1"/>
        </w:rPr>
        <w:t>Istnieje</w:t>
      </w:r>
      <w:r w:rsidR="00F87E82" w:rsidRPr="00294EB2">
        <w:rPr>
          <w:rFonts w:ascii="Times New Roman" w:hAnsi="Times New Roman" w:cs="Times New Roman"/>
          <w:color w:val="000000" w:themeColor="text1"/>
        </w:rPr>
        <w:t xml:space="preserve"> jednak</w:t>
      </w:r>
      <w:r w:rsidRPr="00294EB2">
        <w:rPr>
          <w:rFonts w:ascii="Times New Roman" w:hAnsi="Times New Roman" w:cs="Times New Roman"/>
          <w:color w:val="000000" w:themeColor="text1"/>
        </w:rPr>
        <w:t xml:space="preserve"> jes</w:t>
      </w:r>
      <w:r w:rsidR="007E72EB" w:rsidRPr="00294EB2">
        <w:rPr>
          <w:rFonts w:ascii="Times New Roman" w:hAnsi="Times New Roman" w:cs="Times New Roman"/>
          <w:color w:val="000000" w:themeColor="text1"/>
        </w:rPr>
        <w:t>zcze</w:t>
      </w:r>
      <w:r w:rsidRPr="00294EB2">
        <w:rPr>
          <w:rFonts w:ascii="Times New Roman" w:hAnsi="Times New Roman" w:cs="Times New Roman"/>
          <w:color w:val="000000" w:themeColor="text1"/>
        </w:rPr>
        <w:t xml:space="preserve"> głębszy</w:t>
      </w:r>
      <w:r w:rsidR="00F87E82" w:rsidRPr="00294EB2">
        <w:rPr>
          <w:rFonts w:ascii="Times New Roman" w:hAnsi="Times New Roman" w:cs="Times New Roman"/>
          <w:color w:val="000000" w:themeColor="text1"/>
        </w:rPr>
        <w:t xml:space="preserve"> sens</w:t>
      </w:r>
      <w:r w:rsidRPr="00294EB2">
        <w:rPr>
          <w:rFonts w:ascii="Times New Roman" w:hAnsi="Times New Roman" w:cs="Times New Roman"/>
          <w:color w:val="000000" w:themeColor="text1"/>
        </w:rPr>
        <w:t xml:space="preserve"> owego powrotu. </w:t>
      </w:r>
      <w:r w:rsidR="001937D6" w:rsidRPr="00294EB2">
        <w:rPr>
          <w:rFonts w:ascii="Times New Roman" w:hAnsi="Times New Roman" w:cs="Times New Roman"/>
          <w:color w:val="000000" w:themeColor="text1"/>
        </w:rPr>
        <w:t xml:space="preserve">Potrzebujemy na nowo odkryć jej żywotne treści i </w:t>
      </w:r>
      <w:r w:rsidR="00F87E82" w:rsidRPr="00294EB2">
        <w:rPr>
          <w:rFonts w:ascii="Times New Roman" w:hAnsi="Times New Roman" w:cs="Times New Roman"/>
          <w:color w:val="000000" w:themeColor="text1"/>
        </w:rPr>
        <w:t>łaski</w:t>
      </w:r>
      <w:r w:rsidR="00DB0EC9" w:rsidRPr="00294EB2">
        <w:rPr>
          <w:rFonts w:ascii="Times New Roman" w:hAnsi="Times New Roman" w:cs="Times New Roman"/>
          <w:color w:val="000000" w:themeColor="text1"/>
        </w:rPr>
        <w:t>,</w:t>
      </w:r>
      <w:r w:rsidR="001937D6" w:rsidRPr="00294EB2">
        <w:rPr>
          <w:rFonts w:ascii="Times New Roman" w:hAnsi="Times New Roman" w:cs="Times New Roman"/>
          <w:color w:val="000000" w:themeColor="text1"/>
        </w:rPr>
        <w:t xml:space="preserve"> aby nimi żyć i aby przekazać je ludowi Bożemu. Mamy ku temu sto</w:t>
      </w:r>
      <w:r w:rsidR="00DB0EC9" w:rsidRPr="00294EB2">
        <w:rPr>
          <w:rFonts w:ascii="Times New Roman" w:hAnsi="Times New Roman" w:cs="Times New Roman"/>
          <w:color w:val="000000" w:themeColor="text1"/>
        </w:rPr>
        <w:t>sowny czas. Tak mówi nam o tym L</w:t>
      </w:r>
      <w:r w:rsidR="001937D6" w:rsidRPr="00294EB2">
        <w:rPr>
          <w:rFonts w:ascii="Times New Roman" w:hAnsi="Times New Roman" w:cs="Times New Roman"/>
          <w:color w:val="000000" w:themeColor="text1"/>
        </w:rPr>
        <w:t xml:space="preserve">ist Kongregacji </w:t>
      </w:r>
      <w:r w:rsidR="00DB0EC9" w:rsidRPr="00294EB2">
        <w:rPr>
          <w:rFonts w:ascii="Times New Roman" w:hAnsi="Times New Roman" w:cs="Times New Roman"/>
          <w:color w:val="000000" w:themeColor="text1"/>
        </w:rPr>
        <w:t xml:space="preserve">ds. Kultu Bożego i Dyscypliny Sakramentów: </w:t>
      </w:r>
      <w:r w:rsidR="00B7684D" w:rsidRPr="00294EB2">
        <w:rPr>
          <w:rFonts w:ascii="Times New Roman" w:hAnsi="Times New Roman" w:cs="Times New Roman"/>
          <w:i/>
          <w:color w:val="000000" w:themeColor="text1"/>
        </w:rPr>
        <w:t xml:space="preserve">Świadomi faktu, że Bóg nigdy nie opuszcza ludzkości, którą stworzył, i że nawet najcięższe próby mogą przynosić owoce łaski, przyjęliśmy oddalenie od ołtarza Pańskiego jako czas postu eucharystycznego, służący z pożytkiem temu, byśmy na nowo odkryli żywotne znaczenie, piękno i niezmierzoną wartość Eucharystii. Kiedy to tylko możliwe, trzeba jednak </w:t>
      </w:r>
      <w:r w:rsidR="00B7684D" w:rsidRPr="00294EB2">
        <w:rPr>
          <w:rFonts w:ascii="Times New Roman" w:hAnsi="Times New Roman" w:cs="Times New Roman"/>
          <w:i/>
          <w:color w:val="000000" w:themeColor="text1"/>
        </w:rPr>
        <w:lastRenderedPageBreak/>
        <w:t>powrócić do Eucharystii z oczyszczonym sercem, z odnowionym zadziwieniem, z mocniejszym pragnieniem, by spotkać Pana, trwać przy Nim i przyjąć Go, aby zanieść Go braciom, dając świadectwo życia wypełnionego wiarą, miłością i nadzieją.</w:t>
      </w:r>
      <w:r w:rsidR="00DB0EC9" w:rsidRPr="00294EB2">
        <w:rPr>
          <w:rFonts w:ascii="Times New Roman" w:hAnsi="Times New Roman" w:cs="Times New Roman"/>
          <w:i/>
          <w:color w:val="000000" w:themeColor="text1"/>
        </w:rPr>
        <w:t xml:space="preserve"> (…)</w:t>
      </w:r>
      <w:r w:rsidR="001F3731" w:rsidRPr="00294EB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7684D" w:rsidRPr="00294EB2">
        <w:rPr>
          <w:rFonts w:ascii="Times New Roman" w:hAnsi="Times New Roman" w:cs="Times New Roman"/>
          <w:i/>
          <w:color w:val="000000" w:themeColor="text1"/>
        </w:rPr>
        <w:t>Fizyczny kontakt z Panem jest żywotny, niezbędny, niezastąpiony. Kiedy już określono i podjęto konkretne środki ograniczające do minimum możliwość zakażenia wirusem, niech wszyscy koniecznie zajmą z powrotem swoje miejsce w zgromadzeniu braci, niech odkryją na nowo niezastąpioną</w:t>
      </w:r>
      <w:r w:rsidR="00DB0EC9" w:rsidRPr="00294EB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7684D" w:rsidRPr="00294EB2">
        <w:rPr>
          <w:rFonts w:ascii="Times New Roman" w:hAnsi="Times New Roman" w:cs="Times New Roman"/>
          <w:i/>
          <w:color w:val="000000" w:themeColor="text1"/>
        </w:rPr>
        <w:t>wartość</w:t>
      </w:r>
      <w:r w:rsidR="00DB0EC9" w:rsidRPr="00294EB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7684D" w:rsidRPr="00294EB2">
        <w:rPr>
          <w:rFonts w:ascii="Times New Roman" w:hAnsi="Times New Roman" w:cs="Times New Roman"/>
          <w:i/>
          <w:color w:val="000000" w:themeColor="text1"/>
        </w:rPr>
        <w:t>i piękno celebracji, niech zaproszą i przyciągną zaraźliwym entuzjazmem braci i siostry, którzy są zniechęceni, wystraszeni, nazby</w:t>
      </w:r>
      <w:r w:rsidR="000655DC" w:rsidRPr="00294EB2">
        <w:rPr>
          <w:rFonts w:ascii="Times New Roman" w:hAnsi="Times New Roman" w:cs="Times New Roman"/>
          <w:i/>
          <w:color w:val="000000" w:themeColor="text1"/>
        </w:rPr>
        <w:t>t długo nieobecni czy pogubieni</w:t>
      </w:r>
      <w:r w:rsidR="00F87E82" w:rsidRPr="00294EB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87E82" w:rsidRPr="00294EB2">
        <w:rPr>
          <w:rFonts w:ascii="Times New Roman" w:hAnsi="Times New Roman" w:cs="Times New Roman"/>
          <w:color w:val="000000" w:themeColor="text1"/>
        </w:rPr>
        <w:t>(</w:t>
      </w:r>
      <w:r w:rsidR="00F87E82" w:rsidRPr="00294EB2">
        <w:rPr>
          <w:rFonts w:ascii="Times New Roman" w:hAnsi="Times New Roman" w:cs="Times New Roman"/>
          <w:i/>
          <w:color w:val="000000" w:themeColor="text1"/>
        </w:rPr>
        <w:t>Powr</w:t>
      </w:r>
      <w:r w:rsidR="00375093" w:rsidRPr="00294EB2">
        <w:rPr>
          <w:rFonts w:ascii="Times New Roman" w:hAnsi="Times New Roman" w:cs="Times New Roman"/>
          <w:i/>
          <w:color w:val="000000" w:themeColor="text1"/>
        </w:rPr>
        <w:t>óćmy z radością do Eucharystii!</w:t>
      </w:r>
      <w:r w:rsidR="00F87E82" w:rsidRPr="00294EB2">
        <w:rPr>
          <w:rFonts w:ascii="Times New Roman" w:hAnsi="Times New Roman" w:cs="Times New Roman"/>
          <w:color w:val="000000" w:themeColor="text1"/>
        </w:rPr>
        <w:t>, 15 sierpnia 2020 r.).</w:t>
      </w:r>
    </w:p>
    <w:p w14:paraId="30BA97BF" w14:textId="77777777" w:rsidR="00F44F3F" w:rsidRPr="00294EB2" w:rsidRDefault="00F44F3F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592DB0F" w14:textId="56F973CC" w:rsidR="00F6643E" w:rsidRPr="00294EB2" w:rsidRDefault="00F6643E" w:rsidP="00EA7071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Na zakończenie naszego listu chcemy podziękować za Wasze zaangażowanie w troskę o to, by w czasie pandemii nasi wierni mog</w:t>
      </w:r>
      <w:r w:rsidR="00DB0EC9" w:rsidRPr="00294EB2">
        <w:rPr>
          <w:rFonts w:ascii="Times New Roman" w:hAnsi="Times New Roman" w:cs="Times New Roman"/>
          <w:color w:val="000000" w:themeColor="text1"/>
        </w:rPr>
        <w:t>li korzystać z najcenniejszego D</w:t>
      </w:r>
      <w:r w:rsidRPr="00294EB2">
        <w:rPr>
          <w:rFonts w:ascii="Times New Roman" w:hAnsi="Times New Roman" w:cs="Times New Roman"/>
          <w:color w:val="000000" w:themeColor="text1"/>
        </w:rPr>
        <w:t>aru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jakim jest Eucharystia. Doceniamy Wasz wkład w tworzeniu nowych form duszpasterskich związanych z prowadzeniem rekolekcji, katechizacją i formacją w ruchach religijnych. W Wielki Czwartek razem stajemy w Wieczerniku, by kontemplować pokornego Syna Bożego, który</w:t>
      </w:r>
      <w:r w:rsidR="000655DC" w:rsidRPr="00294EB2">
        <w:rPr>
          <w:rFonts w:ascii="Times New Roman" w:hAnsi="Times New Roman" w:cs="Times New Roman"/>
          <w:color w:val="000000" w:themeColor="text1"/>
        </w:rPr>
        <w:t>,</w:t>
      </w:r>
      <w:r w:rsidRPr="00294EB2">
        <w:rPr>
          <w:rFonts w:ascii="Times New Roman" w:hAnsi="Times New Roman" w:cs="Times New Roman"/>
          <w:color w:val="000000" w:themeColor="text1"/>
        </w:rPr>
        <w:t xml:space="preserve"> obmywając uczniom nogi, daje wzór kapłańskiej służby. Niech M</w:t>
      </w:r>
      <w:r w:rsidR="00FD024C" w:rsidRPr="00294EB2">
        <w:rPr>
          <w:rFonts w:ascii="Times New Roman" w:hAnsi="Times New Roman" w:cs="Times New Roman"/>
          <w:color w:val="000000" w:themeColor="text1"/>
        </w:rPr>
        <w:t>aryja, Niewiasta Eucharystii</w:t>
      </w:r>
      <w:r w:rsidRPr="00294EB2">
        <w:rPr>
          <w:rFonts w:ascii="Times New Roman" w:hAnsi="Times New Roman" w:cs="Times New Roman"/>
          <w:color w:val="000000" w:themeColor="text1"/>
        </w:rPr>
        <w:t>, nauczy nas, jak przez posługę Ołtarza i</w:t>
      </w:r>
      <w:r w:rsidR="00DB0EC9" w:rsidRPr="00294EB2">
        <w:rPr>
          <w:rFonts w:ascii="Times New Roman" w:hAnsi="Times New Roman" w:cs="Times New Roman"/>
          <w:color w:val="000000" w:themeColor="text1"/>
        </w:rPr>
        <w:t xml:space="preserve"> życie wskazywać zawsze Jezusa, a jej oblubieniec, św. Józef</w:t>
      </w:r>
      <w:r w:rsidR="00FD024C" w:rsidRPr="00294EB2">
        <w:rPr>
          <w:rFonts w:ascii="Times New Roman" w:hAnsi="Times New Roman" w:cs="Times New Roman"/>
          <w:color w:val="000000" w:themeColor="text1"/>
        </w:rPr>
        <w:t>, patron trwającego roku,</w:t>
      </w:r>
      <w:r w:rsidR="00DB0EC9" w:rsidRPr="00294EB2">
        <w:rPr>
          <w:rFonts w:ascii="Times New Roman" w:hAnsi="Times New Roman" w:cs="Times New Roman"/>
          <w:color w:val="000000" w:themeColor="text1"/>
        </w:rPr>
        <w:t xml:space="preserve"> będzie nam wzorem cichego posługiwania w miłości</w:t>
      </w:r>
      <w:r w:rsidR="001F3731" w:rsidRPr="00294EB2">
        <w:rPr>
          <w:rFonts w:ascii="Times New Roman" w:hAnsi="Times New Roman" w:cs="Times New Roman"/>
          <w:color w:val="000000" w:themeColor="text1"/>
        </w:rPr>
        <w:t>. Polecamy Was ich</w:t>
      </w:r>
      <w:r w:rsidRPr="00294EB2">
        <w:rPr>
          <w:rFonts w:ascii="Times New Roman" w:hAnsi="Times New Roman" w:cs="Times New Roman"/>
          <w:color w:val="000000" w:themeColor="text1"/>
        </w:rPr>
        <w:t xml:space="preserve"> wstawiennictwu oraz opiece i błogosławimy Wam z całego serca. </w:t>
      </w:r>
    </w:p>
    <w:p w14:paraId="43B8B4E0" w14:textId="77777777" w:rsidR="006D474E" w:rsidRPr="00294EB2" w:rsidRDefault="006D474E" w:rsidP="00972497">
      <w:pPr>
        <w:spacing w:line="288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41131F8D" w14:textId="77777777" w:rsidR="00972497" w:rsidRPr="00294EB2" w:rsidRDefault="00972497" w:rsidP="00972497">
      <w:pPr>
        <w:ind w:left="4111"/>
        <w:rPr>
          <w:rFonts w:ascii="Times New Roman" w:hAnsi="Times New Roman" w:cs="Times New Roman"/>
          <w:i/>
          <w:color w:val="000000" w:themeColor="text1"/>
        </w:rPr>
      </w:pPr>
      <w:r w:rsidRPr="00294EB2">
        <w:rPr>
          <w:rFonts w:ascii="Times New Roman" w:hAnsi="Times New Roman" w:cs="Times New Roman"/>
          <w:i/>
          <w:color w:val="000000" w:themeColor="text1"/>
        </w:rPr>
        <w:t>Podpisali:</w:t>
      </w:r>
      <w:r w:rsidRPr="00294EB2">
        <w:rPr>
          <w:rFonts w:ascii="Times New Roman" w:hAnsi="Times New Roman" w:cs="Times New Roman"/>
          <w:color w:val="000000" w:themeColor="text1"/>
        </w:rPr>
        <w:t xml:space="preserve"> </w:t>
      </w:r>
      <w:r w:rsidRPr="00294EB2">
        <w:rPr>
          <w:rFonts w:ascii="Times New Roman" w:hAnsi="Times New Roman" w:cs="Times New Roman"/>
          <w:i/>
          <w:color w:val="000000" w:themeColor="text1"/>
        </w:rPr>
        <w:t xml:space="preserve">Pasterze Kościoła w Polsce </w:t>
      </w:r>
    </w:p>
    <w:p w14:paraId="15AE3FB7" w14:textId="6182DE71" w:rsidR="00972497" w:rsidRPr="00294EB2" w:rsidRDefault="00972497" w:rsidP="00972497">
      <w:pPr>
        <w:ind w:left="4111"/>
        <w:rPr>
          <w:rFonts w:ascii="Times New Roman" w:hAnsi="Times New Roman" w:cs="Times New Roman"/>
          <w:i/>
          <w:color w:val="000000" w:themeColor="text1"/>
        </w:rPr>
      </w:pPr>
      <w:r w:rsidRPr="00294EB2">
        <w:rPr>
          <w:rFonts w:ascii="Times New Roman" w:hAnsi="Times New Roman" w:cs="Times New Roman"/>
          <w:i/>
          <w:color w:val="000000" w:themeColor="text1"/>
        </w:rPr>
        <w:t>zgromadzeni</w:t>
      </w:r>
      <w:r w:rsidRPr="00294EB2">
        <w:rPr>
          <w:rFonts w:ascii="Times New Roman" w:hAnsi="Times New Roman" w:cs="Times New Roman"/>
          <w:i/>
          <w:color w:val="000000" w:themeColor="text1"/>
        </w:rPr>
        <w:t xml:space="preserve"> na 38</w:t>
      </w:r>
      <w:r w:rsidRPr="00294EB2">
        <w:rPr>
          <w:rFonts w:ascii="Times New Roman" w:hAnsi="Times New Roman" w:cs="Times New Roman"/>
          <w:i/>
          <w:color w:val="000000" w:themeColor="text1"/>
        </w:rPr>
        <w:t>8</w:t>
      </w:r>
      <w:r w:rsidRPr="00294EB2">
        <w:rPr>
          <w:rFonts w:ascii="Times New Roman" w:hAnsi="Times New Roman" w:cs="Times New Roman"/>
          <w:i/>
          <w:color w:val="000000" w:themeColor="text1"/>
        </w:rPr>
        <w:t>. Zebraniu Plenarnym KEP</w:t>
      </w:r>
    </w:p>
    <w:p w14:paraId="58CEFAA3" w14:textId="5A1DC349" w:rsidR="00972497" w:rsidRPr="00294EB2" w:rsidRDefault="00972497" w:rsidP="00972497">
      <w:pPr>
        <w:ind w:left="4111"/>
        <w:rPr>
          <w:rFonts w:ascii="Times New Roman" w:hAnsi="Times New Roman" w:cs="Times New Roman"/>
          <w:i/>
          <w:color w:val="000000" w:themeColor="text1"/>
        </w:rPr>
      </w:pPr>
      <w:r w:rsidRPr="00294EB2">
        <w:rPr>
          <w:rFonts w:ascii="Times New Roman" w:hAnsi="Times New Roman" w:cs="Times New Roman"/>
          <w:i/>
          <w:color w:val="000000" w:themeColor="text1"/>
        </w:rPr>
        <w:t xml:space="preserve"> w Warszawie, w dniu 1</w:t>
      </w:r>
      <w:r w:rsidRPr="00294EB2">
        <w:rPr>
          <w:rFonts w:ascii="Times New Roman" w:hAnsi="Times New Roman" w:cs="Times New Roman"/>
          <w:i/>
          <w:color w:val="000000" w:themeColor="text1"/>
        </w:rPr>
        <w:t>1</w:t>
      </w:r>
      <w:r w:rsidRPr="00294EB2">
        <w:rPr>
          <w:rFonts w:ascii="Times New Roman" w:hAnsi="Times New Roman" w:cs="Times New Roman"/>
          <w:i/>
          <w:color w:val="000000" w:themeColor="text1"/>
        </w:rPr>
        <w:t xml:space="preserve"> marca 20</w:t>
      </w:r>
      <w:r w:rsidRPr="00294EB2">
        <w:rPr>
          <w:rFonts w:ascii="Times New Roman" w:hAnsi="Times New Roman" w:cs="Times New Roman"/>
          <w:i/>
          <w:color w:val="000000" w:themeColor="text1"/>
        </w:rPr>
        <w:t>2</w:t>
      </w:r>
      <w:r w:rsidRPr="00294EB2">
        <w:rPr>
          <w:rFonts w:ascii="Times New Roman" w:hAnsi="Times New Roman" w:cs="Times New Roman"/>
          <w:i/>
          <w:color w:val="000000" w:themeColor="text1"/>
        </w:rPr>
        <w:t xml:space="preserve">1 r. </w:t>
      </w:r>
    </w:p>
    <w:p w14:paraId="17723109" w14:textId="77777777" w:rsidR="00972497" w:rsidRPr="00294EB2" w:rsidRDefault="00972497" w:rsidP="00972497">
      <w:pPr>
        <w:ind w:left="4111"/>
        <w:rPr>
          <w:rFonts w:ascii="Times New Roman" w:hAnsi="Times New Roman" w:cs="Times New Roman"/>
          <w:color w:val="000000" w:themeColor="text1"/>
        </w:rPr>
      </w:pPr>
    </w:p>
    <w:p w14:paraId="12CFD660" w14:textId="77777777" w:rsidR="00972497" w:rsidRPr="00294EB2" w:rsidRDefault="00972497" w:rsidP="00972497">
      <w:pPr>
        <w:rPr>
          <w:rFonts w:ascii="Times New Roman" w:hAnsi="Times New Roman" w:cs="Times New Roman"/>
          <w:color w:val="000000" w:themeColor="text1"/>
        </w:rPr>
      </w:pPr>
    </w:p>
    <w:p w14:paraId="4A5FEBE1" w14:textId="77777777" w:rsidR="00972497" w:rsidRPr="00294EB2" w:rsidRDefault="00972497" w:rsidP="00972497">
      <w:pPr>
        <w:rPr>
          <w:rFonts w:ascii="Times New Roman" w:hAnsi="Times New Roman" w:cs="Times New Roman"/>
          <w:color w:val="000000" w:themeColor="text1"/>
        </w:rPr>
      </w:pPr>
    </w:p>
    <w:p w14:paraId="5CE8E9C2" w14:textId="77777777" w:rsidR="00972497" w:rsidRPr="00294EB2" w:rsidRDefault="00972497" w:rsidP="00972497">
      <w:pPr>
        <w:rPr>
          <w:rFonts w:ascii="Times New Roman" w:hAnsi="Times New Roman" w:cs="Times New Roman"/>
          <w:color w:val="000000" w:themeColor="text1"/>
        </w:rPr>
      </w:pPr>
    </w:p>
    <w:p w14:paraId="6E5C9B34" w14:textId="77777777" w:rsidR="00972497" w:rsidRPr="00294EB2" w:rsidRDefault="00972497" w:rsidP="00972497">
      <w:pPr>
        <w:rPr>
          <w:rFonts w:ascii="Times New Roman" w:hAnsi="Times New Roman" w:cs="Times New Roman"/>
          <w:color w:val="000000" w:themeColor="text1"/>
        </w:rPr>
      </w:pPr>
    </w:p>
    <w:p w14:paraId="71BB1106" w14:textId="77777777" w:rsidR="00972497" w:rsidRPr="00294EB2" w:rsidRDefault="00972497" w:rsidP="00972497">
      <w:pPr>
        <w:rPr>
          <w:rFonts w:ascii="Times New Roman" w:hAnsi="Times New Roman" w:cs="Times New Roman"/>
          <w:color w:val="000000" w:themeColor="text1"/>
        </w:rPr>
      </w:pPr>
    </w:p>
    <w:p w14:paraId="30890C31" w14:textId="77777777" w:rsidR="00972497" w:rsidRPr="00294EB2" w:rsidRDefault="00972497" w:rsidP="00972497">
      <w:pPr>
        <w:ind w:left="4956"/>
        <w:jc w:val="center"/>
        <w:rPr>
          <w:rFonts w:ascii="Times New Roman" w:hAnsi="Times New Roman" w:cs="Times New Roman"/>
          <w:color w:val="000000" w:themeColor="text1"/>
        </w:rPr>
      </w:pPr>
    </w:p>
    <w:p w14:paraId="14A574C4" w14:textId="77777777" w:rsidR="00972497" w:rsidRPr="00294EB2" w:rsidRDefault="00972497" w:rsidP="00972497">
      <w:pPr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Za zgodność:</w:t>
      </w:r>
    </w:p>
    <w:p w14:paraId="2A7D4930" w14:textId="77777777" w:rsidR="00972497" w:rsidRPr="00294EB2" w:rsidRDefault="00972497" w:rsidP="00972497">
      <w:pPr>
        <w:ind w:left="4956"/>
        <w:jc w:val="center"/>
        <w:rPr>
          <w:rFonts w:ascii="Times New Roman" w:hAnsi="Times New Roman" w:cs="Times New Roman"/>
          <w:color w:val="000000" w:themeColor="text1"/>
        </w:rPr>
      </w:pPr>
    </w:p>
    <w:p w14:paraId="236D82F1" w14:textId="77777777" w:rsidR="00972497" w:rsidRPr="00294EB2" w:rsidRDefault="00972497" w:rsidP="00972497">
      <w:pPr>
        <w:ind w:left="4956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294EB2">
        <w:rPr>
          <w:rFonts w:ascii="Times New Roman" w:hAnsi="Times New Roman" w:cs="Times New Roman"/>
          <w:color w:val="000000" w:themeColor="text1"/>
        </w:rPr>
        <w:t>+ Artur G. Miziński</w:t>
      </w:r>
    </w:p>
    <w:p w14:paraId="3B451C7C" w14:textId="77777777" w:rsidR="00972497" w:rsidRPr="00294EB2" w:rsidRDefault="00972497" w:rsidP="00972497">
      <w:pPr>
        <w:ind w:left="4956"/>
        <w:jc w:val="center"/>
        <w:rPr>
          <w:rFonts w:ascii="Times New Roman" w:hAnsi="Times New Roman" w:cs="Times New Roman"/>
          <w:color w:val="000000" w:themeColor="text1"/>
        </w:rPr>
      </w:pPr>
    </w:p>
    <w:p w14:paraId="65629F14" w14:textId="77777777" w:rsidR="00972497" w:rsidRPr="00294EB2" w:rsidRDefault="00972497" w:rsidP="00972497">
      <w:pPr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294EB2">
        <w:rPr>
          <w:rFonts w:ascii="Times New Roman" w:hAnsi="Times New Roman" w:cs="Times New Roman"/>
          <w:color w:val="000000" w:themeColor="text1"/>
        </w:rPr>
        <w:t>Sekretarz Generalny KEP</w:t>
      </w:r>
    </w:p>
    <w:p w14:paraId="137DC0E6" w14:textId="77777777" w:rsidR="00972497" w:rsidRPr="00294EB2" w:rsidRDefault="00972497" w:rsidP="00972497">
      <w:pPr>
        <w:ind w:left="4111"/>
        <w:rPr>
          <w:rFonts w:ascii="Times New Roman" w:hAnsi="Times New Roman" w:cs="Times New Roman"/>
          <w:color w:val="000000" w:themeColor="text1"/>
        </w:rPr>
      </w:pPr>
    </w:p>
    <w:p w14:paraId="5A5DE9FB" w14:textId="77777777" w:rsidR="00972497" w:rsidRPr="00294EB2" w:rsidRDefault="00972497" w:rsidP="00972497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7AD9C653" w14:textId="77777777" w:rsidR="00972497" w:rsidRPr="00294EB2" w:rsidRDefault="00972497" w:rsidP="00972497">
      <w:pPr>
        <w:spacing w:line="288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82F25E4" w14:textId="77777777" w:rsidR="00972497" w:rsidRPr="00294EB2" w:rsidRDefault="00972497">
      <w:pPr>
        <w:ind w:left="4248" w:firstLine="708"/>
        <w:jc w:val="right"/>
        <w:rPr>
          <w:rFonts w:ascii="Times New Roman" w:hAnsi="Times New Roman" w:cs="Times New Roman"/>
          <w:color w:val="000000" w:themeColor="text1"/>
        </w:rPr>
      </w:pPr>
    </w:p>
    <w:sectPr w:rsidR="00972497" w:rsidRPr="00294EB2" w:rsidSect="006D474E">
      <w:footerReference w:type="default" r:id="rId6"/>
      <w:pgSz w:w="11900" w:h="16840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3071" w14:textId="77777777" w:rsidR="00D345A2" w:rsidRDefault="00D345A2" w:rsidP="006D474E">
      <w:r>
        <w:separator/>
      </w:r>
    </w:p>
  </w:endnote>
  <w:endnote w:type="continuationSeparator" w:id="0">
    <w:p w14:paraId="196DDE38" w14:textId="77777777" w:rsidR="00D345A2" w:rsidRDefault="00D345A2" w:rsidP="006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407677"/>
      <w:docPartObj>
        <w:docPartGallery w:val="Page Numbers (Bottom of Page)"/>
        <w:docPartUnique/>
      </w:docPartObj>
    </w:sdtPr>
    <w:sdtEndPr/>
    <w:sdtContent>
      <w:p w14:paraId="18EAA19F" w14:textId="4DBC2FD6" w:rsidR="006D474E" w:rsidRDefault="006D4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B2">
          <w:rPr>
            <w:noProof/>
          </w:rPr>
          <w:t>5</w:t>
        </w:r>
        <w:r>
          <w:fldChar w:fldCharType="end"/>
        </w:r>
      </w:p>
    </w:sdtContent>
  </w:sdt>
  <w:p w14:paraId="1C812C21" w14:textId="77777777" w:rsidR="006D474E" w:rsidRDefault="006D4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C75B" w14:textId="77777777" w:rsidR="00D345A2" w:rsidRDefault="00D345A2" w:rsidP="006D474E">
      <w:r>
        <w:separator/>
      </w:r>
    </w:p>
  </w:footnote>
  <w:footnote w:type="continuationSeparator" w:id="0">
    <w:p w14:paraId="57EFA8DC" w14:textId="77777777" w:rsidR="00D345A2" w:rsidRDefault="00D345A2" w:rsidP="006D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E"/>
    <w:rsid w:val="000057C3"/>
    <w:rsid w:val="00023A11"/>
    <w:rsid w:val="000655DC"/>
    <w:rsid w:val="000D3C1D"/>
    <w:rsid w:val="001876E7"/>
    <w:rsid w:val="001937D6"/>
    <w:rsid w:val="0019446A"/>
    <w:rsid w:val="001B07CA"/>
    <w:rsid w:val="001F3731"/>
    <w:rsid w:val="00210BA4"/>
    <w:rsid w:val="002500E9"/>
    <w:rsid w:val="00263519"/>
    <w:rsid w:val="00294EB2"/>
    <w:rsid w:val="002C3135"/>
    <w:rsid w:val="00335D3B"/>
    <w:rsid w:val="0037249B"/>
    <w:rsid w:val="00375093"/>
    <w:rsid w:val="00382924"/>
    <w:rsid w:val="00386793"/>
    <w:rsid w:val="003F479A"/>
    <w:rsid w:val="00430A34"/>
    <w:rsid w:val="004446FC"/>
    <w:rsid w:val="00492EA5"/>
    <w:rsid w:val="004E1E3B"/>
    <w:rsid w:val="00537673"/>
    <w:rsid w:val="00570187"/>
    <w:rsid w:val="00613247"/>
    <w:rsid w:val="0066600C"/>
    <w:rsid w:val="00671165"/>
    <w:rsid w:val="006D474E"/>
    <w:rsid w:val="006E23B9"/>
    <w:rsid w:val="007E72EB"/>
    <w:rsid w:val="007F2C4E"/>
    <w:rsid w:val="008755A9"/>
    <w:rsid w:val="00894412"/>
    <w:rsid w:val="008A649F"/>
    <w:rsid w:val="0093320A"/>
    <w:rsid w:val="0096162E"/>
    <w:rsid w:val="00972497"/>
    <w:rsid w:val="00AC089A"/>
    <w:rsid w:val="00B45DB9"/>
    <w:rsid w:val="00B7684D"/>
    <w:rsid w:val="00C02B6F"/>
    <w:rsid w:val="00C22479"/>
    <w:rsid w:val="00CB5086"/>
    <w:rsid w:val="00D220EB"/>
    <w:rsid w:val="00D345A2"/>
    <w:rsid w:val="00D57D21"/>
    <w:rsid w:val="00DB0EC9"/>
    <w:rsid w:val="00E05624"/>
    <w:rsid w:val="00E547E2"/>
    <w:rsid w:val="00E9162F"/>
    <w:rsid w:val="00E927E0"/>
    <w:rsid w:val="00E96118"/>
    <w:rsid w:val="00EA3398"/>
    <w:rsid w:val="00EA7071"/>
    <w:rsid w:val="00EA732D"/>
    <w:rsid w:val="00F44F3F"/>
    <w:rsid w:val="00F6056E"/>
    <w:rsid w:val="00F6643E"/>
    <w:rsid w:val="00F84FB5"/>
    <w:rsid w:val="00F87E8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43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F66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43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4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74E"/>
  </w:style>
  <w:style w:type="paragraph" w:styleId="Stopka">
    <w:name w:val="footer"/>
    <w:basedOn w:val="Normalny"/>
    <w:link w:val="StopkaZnak"/>
    <w:uiPriority w:val="99"/>
    <w:unhideWhenUsed/>
    <w:rsid w:val="006D4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74E"/>
  </w:style>
  <w:style w:type="paragraph" w:styleId="Bezodstpw">
    <w:name w:val="No Spacing"/>
    <w:uiPriority w:val="99"/>
    <w:qFormat/>
    <w:rsid w:val="00972497"/>
    <w:rPr>
      <w:rFonts w:ascii="Arial" w:eastAsia="Calibri" w:hAnsi="Arial" w:cs="Arial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Sonak</dc:creator>
  <cp:keywords/>
  <dc:description/>
  <cp:lastModifiedBy>s. Gaudencja</cp:lastModifiedBy>
  <cp:revision>3</cp:revision>
  <cp:lastPrinted>2021-03-19T10:20:00Z</cp:lastPrinted>
  <dcterms:created xsi:type="dcterms:W3CDTF">2021-03-19T10:19:00Z</dcterms:created>
  <dcterms:modified xsi:type="dcterms:W3CDTF">2021-03-19T10:25:00Z</dcterms:modified>
</cp:coreProperties>
</file>