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95" w:rsidRPr="00CF1BA5" w:rsidRDefault="00DB4B95" w:rsidP="00DB4B95">
      <w:pPr>
        <w:spacing w:after="0"/>
        <w:jc w:val="center"/>
        <w:rPr>
          <w:rFonts w:ascii="Cambria" w:hAnsi="Cambria"/>
          <w:b/>
          <w:sz w:val="28"/>
          <w:szCs w:val="24"/>
        </w:rPr>
      </w:pPr>
      <w:r w:rsidRPr="00CF1BA5">
        <w:rPr>
          <w:rFonts w:ascii="Cambria" w:hAnsi="Cambria"/>
          <w:b/>
          <w:sz w:val="28"/>
          <w:szCs w:val="24"/>
        </w:rPr>
        <w:t>APEL</w:t>
      </w:r>
    </w:p>
    <w:p w:rsidR="00DB4B95" w:rsidRPr="00CF1BA5" w:rsidRDefault="00DB4B95" w:rsidP="00DB4B95">
      <w:pPr>
        <w:spacing w:after="0"/>
        <w:jc w:val="center"/>
        <w:rPr>
          <w:rFonts w:ascii="Cambria" w:hAnsi="Cambria"/>
          <w:b/>
          <w:sz w:val="28"/>
          <w:szCs w:val="24"/>
        </w:rPr>
      </w:pPr>
      <w:r w:rsidRPr="00CF1BA5">
        <w:rPr>
          <w:rFonts w:ascii="Cambria" w:hAnsi="Cambria"/>
          <w:b/>
          <w:sz w:val="28"/>
          <w:szCs w:val="24"/>
        </w:rPr>
        <w:t>RADY STAŁEJ KONFERENCJI EPISKOPATU POLSKI</w:t>
      </w:r>
    </w:p>
    <w:p w:rsidR="00DB4B95" w:rsidRPr="00CF1BA5" w:rsidRDefault="00DB4B95" w:rsidP="00DB4B95">
      <w:pPr>
        <w:spacing w:after="0"/>
        <w:jc w:val="center"/>
        <w:rPr>
          <w:rFonts w:ascii="Cambria" w:hAnsi="Cambria"/>
          <w:sz w:val="28"/>
          <w:szCs w:val="24"/>
        </w:rPr>
      </w:pPr>
      <w:r w:rsidRPr="00CF1BA5">
        <w:rPr>
          <w:rFonts w:ascii="Cambria" w:hAnsi="Cambria"/>
          <w:b/>
          <w:sz w:val="28"/>
          <w:szCs w:val="24"/>
        </w:rPr>
        <w:t>W SPRAWIE OCHRONY ŻYCIA I POKOJU SPOŁECZNEGO</w:t>
      </w:r>
    </w:p>
    <w:p w:rsidR="00DB4B95" w:rsidRPr="00CF1BA5" w:rsidRDefault="00DB4B95" w:rsidP="00DB4B95">
      <w:pPr>
        <w:jc w:val="both"/>
        <w:rPr>
          <w:rFonts w:ascii="Cambria" w:hAnsi="Cambria"/>
          <w:sz w:val="24"/>
          <w:szCs w:val="24"/>
        </w:rPr>
      </w:pPr>
    </w:p>
    <w:p w:rsidR="00DB4B95" w:rsidRPr="00CF1BA5" w:rsidRDefault="00DB4B95" w:rsidP="00DB4B95">
      <w:pPr>
        <w:jc w:val="both"/>
        <w:rPr>
          <w:rFonts w:ascii="Cambria" w:hAnsi="Cambria"/>
          <w:sz w:val="24"/>
          <w:szCs w:val="24"/>
        </w:rPr>
      </w:pPr>
      <w:r w:rsidRPr="00CF1BA5">
        <w:rPr>
          <w:rFonts w:ascii="Cambria" w:hAnsi="Cambria"/>
          <w:sz w:val="24"/>
          <w:szCs w:val="24"/>
        </w:rPr>
        <w:tab/>
      </w:r>
    </w:p>
    <w:p w:rsidR="00DB4B95" w:rsidRPr="00CF1BA5" w:rsidRDefault="00DB4B95" w:rsidP="00DB4B95">
      <w:pPr>
        <w:jc w:val="both"/>
        <w:rPr>
          <w:rFonts w:ascii="Cambria" w:hAnsi="Cambria"/>
          <w:sz w:val="24"/>
          <w:szCs w:val="24"/>
        </w:rPr>
      </w:pPr>
      <w:r w:rsidRPr="00CF1BA5">
        <w:rPr>
          <w:rFonts w:ascii="Cambria" w:hAnsi="Cambria"/>
          <w:sz w:val="24"/>
          <w:szCs w:val="24"/>
        </w:rPr>
        <w:t>1. Dzisiaj, kiedy przez nasz kraj przetacza się fala ulicznych protestów, Papież Franciszek w czasie audiencji ogólnej skierował ważne i znaczące słowa do Polaków. Przypomniał w nich św. Jana Pawła II, który „zawsze wzywał do szczególnej miłości wobec słabych i bezbronnych, i do ochrony każdego życia ludzkiego od poczęcia aż do naturalnej śmierci”. Słowa te wpisują się w nieustanne wołanie Kościoła o ochronę, także prawną, życia każdego człowieka, również nienarodzonego, zgodnie z przykazaniem „Nie zabijaj”.</w:t>
      </w:r>
    </w:p>
    <w:p w:rsidR="00DB4B95" w:rsidRPr="00CF1BA5" w:rsidRDefault="00DB4B95" w:rsidP="00DB4B95">
      <w:pPr>
        <w:jc w:val="both"/>
        <w:rPr>
          <w:rFonts w:ascii="Cambria" w:hAnsi="Cambria"/>
          <w:sz w:val="24"/>
          <w:szCs w:val="24"/>
        </w:rPr>
      </w:pPr>
      <w:r w:rsidRPr="00CF1BA5">
        <w:rPr>
          <w:rFonts w:ascii="Cambria" w:hAnsi="Cambria"/>
          <w:sz w:val="24"/>
          <w:szCs w:val="24"/>
        </w:rPr>
        <w:t>2. Papież Franciszek prosił dzisiaj Boga, „aby obudził w sercach wszystkich szacunek dla życia naszych braci, zwłaszcza najsłabszych i bezbronnych, i dał siłę tym, którzy je przyjmują i troszczą się o nie, także wtedy, gdy wymaga to heroicznej miłości”. Przykazanie miłości nakłada na nas ważny obowiązek troski, pomocy i ochrony, której potrzebują matki i rodziny przyjmujące i wychowujące chore dzieci. Dziękujemy wszystkim wspólnotom i instytucjom, które od lat to robią i zwracamy się z apelem do parafii, ruchów katolickich i innych organizacji kościelnych, o podejmowanie konkretnych inicjatyw wychodzących naprzeciw tym, którzy takiej pomocy, tak indywidualnej, jak i instytucjonalnej, potrzebują i będą potrzebować. Kościół zawsze będzie opowiadał się za życiem i wspierał chroniące je inicjatywy.</w:t>
      </w:r>
    </w:p>
    <w:p w:rsidR="00DB4B95" w:rsidRPr="00CF1BA5" w:rsidRDefault="00DB4B95" w:rsidP="00DB4B95">
      <w:pPr>
        <w:jc w:val="both"/>
        <w:rPr>
          <w:rFonts w:ascii="Cambria" w:hAnsi="Cambria"/>
          <w:sz w:val="24"/>
          <w:szCs w:val="24"/>
        </w:rPr>
      </w:pPr>
      <w:r w:rsidRPr="00CF1BA5">
        <w:rPr>
          <w:rFonts w:ascii="Cambria" w:hAnsi="Cambria"/>
          <w:sz w:val="24"/>
          <w:szCs w:val="24"/>
        </w:rPr>
        <w:t xml:space="preserve">3. Z wielkim bólem obserwujemy eskalację napięcia społecznego i agresji. Niepokojem napawają również wulgarny język, którym posługuje się część protestujących, niszczenie mienia społecznego, przypadki dewastacji kościołów, profanacji miejsc świętych czy uniemożliwianie sprawowania w nich liturgii. Wzywamy wszystkich do podjęcia rzeczowego dialogu społecznego, do wyrażania poglądów bez użycia przemocy i do poszanowania godności każdego człowieka. Polityków i wszystkich uczestników debaty społecznej prosimy, w tym dramatycznej czasie, o dogłębne analizowanie przyczyn zaistniałej sytuacji i szukanie dróg wyjścia w duchu prawdy i dobra wspólnego, bez instrumentalizowania spraw wiary i Kościoła. </w:t>
      </w:r>
    </w:p>
    <w:p w:rsidR="00DB4B95" w:rsidRPr="00CF1BA5" w:rsidRDefault="00DB4B95" w:rsidP="00DB4B95">
      <w:pPr>
        <w:jc w:val="both"/>
        <w:rPr>
          <w:rFonts w:ascii="Cambria" w:hAnsi="Cambria"/>
          <w:sz w:val="24"/>
          <w:szCs w:val="24"/>
        </w:rPr>
      </w:pPr>
      <w:r w:rsidRPr="00CF1BA5">
        <w:rPr>
          <w:rFonts w:ascii="Cambria" w:hAnsi="Cambria"/>
          <w:sz w:val="24"/>
          <w:szCs w:val="24"/>
        </w:rPr>
        <w:lastRenderedPageBreak/>
        <w:t xml:space="preserve">Dziękujemy duszpasterzom i wszystkim wiernym świeckim, którzy odważnie stają w obronie swoich kościołów. Nikt nie potrafi lepiej obronić Kościoła i obiektów sakralnych niż wspólnota wierzących. Dziękujemy także służbom porządkowym. Kościół chce pozostać otwarty dla wszystkich ludzi, niezależnie od ich przynależności w życiu społecznym i politycznym. </w:t>
      </w:r>
    </w:p>
    <w:p w:rsidR="00DB4B95" w:rsidRPr="00CF1BA5" w:rsidRDefault="00DB4B95" w:rsidP="00DB4B95">
      <w:pPr>
        <w:jc w:val="both"/>
        <w:rPr>
          <w:rFonts w:ascii="Cambria" w:hAnsi="Cambria"/>
          <w:sz w:val="24"/>
          <w:szCs w:val="24"/>
        </w:rPr>
      </w:pPr>
      <w:r w:rsidRPr="00CF1BA5">
        <w:rPr>
          <w:rFonts w:ascii="Cambria" w:hAnsi="Cambria"/>
          <w:sz w:val="24"/>
          <w:szCs w:val="24"/>
        </w:rPr>
        <w:t xml:space="preserve">4. Przeżywamy jednocześnie bardzo trudny czas obostrzeń związanych z pandemią </w:t>
      </w:r>
      <w:proofErr w:type="spellStart"/>
      <w:r w:rsidRPr="00CF1BA5">
        <w:rPr>
          <w:rFonts w:ascii="Cambria" w:hAnsi="Cambria"/>
          <w:sz w:val="24"/>
          <w:szCs w:val="24"/>
        </w:rPr>
        <w:t>koronawirusa</w:t>
      </w:r>
      <w:proofErr w:type="spellEnd"/>
      <w:r w:rsidRPr="00CF1BA5">
        <w:rPr>
          <w:rFonts w:ascii="Cambria" w:hAnsi="Cambria"/>
          <w:sz w:val="24"/>
          <w:szCs w:val="24"/>
        </w:rPr>
        <w:t>. To ogromne wyzwanie dla nas wszystkich. W imię troski o bezpieczeństwo i zdrowie niezmiennie apelujemy o solidarność i przestrzeganie zasad bezpieczeństwa sanitarnego. Wyrażamy wdzięczność wszystkim służbom medycznym za ich pracę i heroiczne poświęcenie.</w:t>
      </w:r>
    </w:p>
    <w:p w:rsidR="00DB4B95" w:rsidRPr="00CF1BA5" w:rsidRDefault="00DB4B95" w:rsidP="00DB4B95">
      <w:pPr>
        <w:jc w:val="both"/>
        <w:rPr>
          <w:rFonts w:ascii="Cambria" w:hAnsi="Cambria"/>
          <w:sz w:val="24"/>
          <w:szCs w:val="24"/>
        </w:rPr>
      </w:pPr>
      <w:r w:rsidRPr="00CF1BA5">
        <w:rPr>
          <w:rFonts w:ascii="Cambria" w:hAnsi="Cambria"/>
          <w:sz w:val="24"/>
          <w:szCs w:val="24"/>
        </w:rPr>
        <w:t xml:space="preserve">5. Prosimy również wszystkich wierzących o post, jałmużnę i modlitwę o pokój społeczny, w intencji ochrony życia, zakończenia trwającego kryzysu, a także o ustanie rozwijającej się pandemii. Przekazujemy tekst modlitwy przygotowanej na ten czas. </w:t>
      </w:r>
    </w:p>
    <w:p w:rsidR="007053A9" w:rsidRDefault="007053A9" w:rsidP="00DB4B95">
      <w:pPr>
        <w:jc w:val="both"/>
        <w:rPr>
          <w:rFonts w:ascii="Cambria" w:hAnsi="Cambria"/>
          <w:sz w:val="24"/>
          <w:szCs w:val="24"/>
        </w:rPr>
      </w:pPr>
    </w:p>
    <w:p w:rsidR="00DB4B95" w:rsidRPr="00CF1BA5" w:rsidRDefault="00DB4B95" w:rsidP="00DB4B95">
      <w:pPr>
        <w:jc w:val="both"/>
        <w:rPr>
          <w:rFonts w:ascii="Cambria" w:hAnsi="Cambria"/>
          <w:sz w:val="24"/>
          <w:szCs w:val="24"/>
        </w:rPr>
      </w:pPr>
      <w:r w:rsidRPr="00CF1BA5">
        <w:rPr>
          <w:rFonts w:ascii="Cambria" w:hAnsi="Cambria"/>
          <w:sz w:val="24"/>
          <w:szCs w:val="24"/>
        </w:rPr>
        <w:t>Wszystkim rodakom z serca błogosławimy</w:t>
      </w:r>
      <w:r>
        <w:rPr>
          <w:rFonts w:ascii="Cambria" w:hAnsi="Cambria"/>
          <w:sz w:val="24"/>
          <w:szCs w:val="24"/>
        </w:rPr>
        <w:t>.</w:t>
      </w:r>
    </w:p>
    <w:p w:rsidR="00DB4B95" w:rsidRPr="00CF1BA5" w:rsidRDefault="00DB4B95" w:rsidP="00DB4B95">
      <w:pPr>
        <w:jc w:val="both"/>
        <w:rPr>
          <w:rFonts w:ascii="Cambria" w:hAnsi="Cambria"/>
          <w:sz w:val="24"/>
          <w:szCs w:val="24"/>
        </w:rPr>
      </w:pPr>
    </w:p>
    <w:p w:rsidR="00DB4B95" w:rsidRDefault="00DB4B95" w:rsidP="00DB4B95">
      <w:pPr>
        <w:jc w:val="right"/>
        <w:rPr>
          <w:rFonts w:ascii="Cambria" w:hAnsi="Cambria"/>
          <w:sz w:val="24"/>
          <w:szCs w:val="24"/>
        </w:rPr>
      </w:pPr>
      <w:r w:rsidRPr="00CF1BA5">
        <w:rPr>
          <w:rFonts w:ascii="Cambria" w:hAnsi="Cambria"/>
          <w:sz w:val="24"/>
          <w:szCs w:val="24"/>
        </w:rPr>
        <w:t xml:space="preserve">Członkowie Rady Stałej </w:t>
      </w:r>
      <w:r w:rsidR="00BA5BA5">
        <w:rPr>
          <w:rFonts w:ascii="Cambria" w:hAnsi="Cambria"/>
          <w:sz w:val="24"/>
          <w:szCs w:val="24"/>
        </w:rPr>
        <w:br/>
      </w:r>
      <w:r w:rsidRPr="00CF1BA5">
        <w:rPr>
          <w:rFonts w:ascii="Cambria" w:hAnsi="Cambria"/>
          <w:sz w:val="24"/>
          <w:szCs w:val="24"/>
        </w:rPr>
        <w:t>Konferencji Episkopatu Polski</w:t>
      </w:r>
    </w:p>
    <w:p w:rsidR="00DB4B95" w:rsidRDefault="00DB4B95" w:rsidP="00DB4B95">
      <w:pPr>
        <w:jc w:val="both"/>
        <w:rPr>
          <w:rFonts w:ascii="Cambria" w:hAnsi="Cambria"/>
          <w:sz w:val="24"/>
          <w:szCs w:val="24"/>
        </w:rPr>
      </w:pPr>
    </w:p>
    <w:p w:rsidR="00DB4B95" w:rsidRPr="00CF1BA5" w:rsidRDefault="00DB4B95" w:rsidP="00DB4B9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28 października 2020 roku</w:t>
      </w:r>
    </w:p>
    <w:p w:rsidR="00561727" w:rsidRDefault="00561727"/>
    <w:p w:rsidR="00E32180" w:rsidRDefault="00E32180"/>
    <w:p w:rsidR="00E32180" w:rsidRDefault="00E32180"/>
    <w:p w:rsidR="00E32180" w:rsidRDefault="00E32180"/>
    <w:p w:rsidR="00E32180" w:rsidRDefault="00E32180"/>
    <w:p w:rsidR="00E32180" w:rsidRDefault="00E32180"/>
    <w:p w:rsidR="00E32180" w:rsidRDefault="00E32180"/>
    <w:p w:rsidR="00E32180" w:rsidRDefault="00E32180">
      <w:bookmarkStart w:id="0" w:name="_GoBack"/>
      <w:bookmarkEnd w:id="0"/>
    </w:p>
    <w:sectPr w:rsidR="00E32180" w:rsidSect="00DB4B95">
      <w:headerReference w:type="default" r:id="rId6"/>
      <w:footerReference w:type="default" r:id="rId7"/>
      <w:pgSz w:w="11906" w:h="16838"/>
      <w:pgMar w:top="2552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EA9" w:rsidRDefault="004F2EA9" w:rsidP="00DB4B95">
      <w:pPr>
        <w:spacing w:after="0" w:line="240" w:lineRule="auto"/>
      </w:pPr>
      <w:r>
        <w:separator/>
      </w:r>
    </w:p>
  </w:endnote>
  <w:endnote w:type="continuationSeparator" w:id="0">
    <w:p w:rsidR="004F2EA9" w:rsidRDefault="004F2EA9" w:rsidP="00DB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05" w:rsidRDefault="004F2EA9">
    <w:pPr>
      <w:pStyle w:val="Stopka"/>
      <w:rPr>
        <w:noProof/>
        <w:lang w:eastAsia="pl-PL"/>
      </w:rPr>
    </w:pPr>
  </w:p>
  <w:p w:rsidR="00D77319" w:rsidRDefault="004F2E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EA9" w:rsidRDefault="004F2EA9" w:rsidP="00DB4B95">
      <w:pPr>
        <w:spacing w:after="0" w:line="240" w:lineRule="auto"/>
      </w:pPr>
      <w:r>
        <w:separator/>
      </w:r>
    </w:p>
  </w:footnote>
  <w:footnote w:type="continuationSeparator" w:id="0">
    <w:p w:rsidR="004F2EA9" w:rsidRDefault="004F2EA9" w:rsidP="00DB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21" w:rsidRDefault="004F2EA9" w:rsidP="00D77319">
    <w:pPr>
      <w:pStyle w:val="Nagwek"/>
      <w:jc w:val="right"/>
      <w:rPr>
        <w:rFonts w:ascii="Times New Roman" w:eastAsia="Times New Roman" w:hAnsi="Times New Roman" w:cs="Times New Roman"/>
        <w:noProof/>
        <w:sz w:val="24"/>
        <w:lang w:eastAsia="pl-PL"/>
      </w:rPr>
    </w:pPr>
  </w:p>
  <w:p w:rsidR="00D77319" w:rsidRDefault="004F2EA9" w:rsidP="00D77319">
    <w:pPr>
      <w:pStyle w:val="Nagwek"/>
      <w:jc w:val="right"/>
    </w:pPr>
  </w:p>
  <w:p w:rsidR="00993C58" w:rsidRDefault="004F2EA9" w:rsidP="00D77319">
    <w:pPr>
      <w:pStyle w:val="Nagwek"/>
      <w:jc w:val="right"/>
    </w:pPr>
  </w:p>
  <w:p w:rsidR="00993C58" w:rsidRDefault="004F2EA9" w:rsidP="00D77319">
    <w:pPr>
      <w:pStyle w:val="Nagwek"/>
      <w:jc w:val="right"/>
    </w:pPr>
  </w:p>
  <w:p w:rsidR="00993C58" w:rsidRDefault="004F2EA9" w:rsidP="00D77319">
    <w:pPr>
      <w:pStyle w:val="Nagwek"/>
      <w:jc w:val="right"/>
    </w:pPr>
  </w:p>
  <w:p w:rsidR="00993C58" w:rsidRDefault="004F2EA9" w:rsidP="00D77319">
    <w:pPr>
      <w:pStyle w:val="Nagwek"/>
      <w:jc w:val="right"/>
    </w:pPr>
  </w:p>
  <w:p w:rsidR="00993C58" w:rsidRDefault="004F2EA9" w:rsidP="00D77319">
    <w:pPr>
      <w:pStyle w:val="Nagwek"/>
      <w:jc w:val="right"/>
      <w:rPr>
        <w:rFonts w:ascii="Cambria" w:eastAsia="Calibri" w:hAnsi="Cambria" w:cs="Times New Roman"/>
        <w:color w:val="000000"/>
        <w:sz w:val="24"/>
        <w:szCs w:val="26"/>
      </w:rPr>
    </w:pPr>
  </w:p>
  <w:p w:rsidR="00B303B6" w:rsidRDefault="004F2EA9" w:rsidP="00D77319">
    <w:pPr>
      <w:pStyle w:val="Nagwek"/>
      <w:jc w:val="right"/>
      <w:rPr>
        <w:rFonts w:ascii="Cambria" w:eastAsia="Calibri" w:hAnsi="Cambria" w:cs="Times New Roman"/>
        <w:color w:val="000000"/>
        <w:sz w:val="24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95"/>
    <w:rsid w:val="004F2EA9"/>
    <w:rsid w:val="00561727"/>
    <w:rsid w:val="006210D0"/>
    <w:rsid w:val="007053A9"/>
    <w:rsid w:val="00A4262F"/>
    <w:rsid w:val="00BA5BA5"/>
    <w:rsid w:val="00D96457"/>
    <w:rsid w:val="00DB4B95"/>
    <w:rsid w:val="00E32180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74CA76-11BF-417B-A015-DD30259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B95"/>
  </w:style>
  <w:style w:type="paragraph" w:styleId="Stopka">
    <w:name w:val="footer"/>
    <w:basedOn w:val="Normalny"/>
    <w:link w:val="StopkaZnak"/>
    <w:uiPriority w:val="99"/>
    <w:unhideWhenUsed/>
    <w:rsid w:val="00DB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Ślesik</dc:creator>
  <cp:keywords/>
  <dc:description/>
  <cp:lastModifiedBy>Tomasz Ślesik</cp:lastModifiedBy>
  <cp:revision>5</cp:revision>
  <dcterms:created xsi:type="dcterms:W3CDTF">2020-10-28T16:52:00Z</dcterms:created>
  <dcterms:modified xsi:type="dcterms:W3CDTF">2020-10-28T17:12:00Z</dcterms:modified>
</cp:coreProperties>
</file>